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E7D1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14:paraId="70AC69D8" w14:textId="77777777" w:rsidTr="005C3E3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F2483"/>
          </w:tcPr>
          <w:p w14:paraId="7558F498" w14:textId="77777777" w:rsidR="005C3E3A" w:rsidRPr="005C3E3A" w:rsidRDefault="005C3E3A" w:rsidP="005C3E3A">
            <w:pPr>
              <w:jc w:val="center"/>
              <w:rPr>
                <w:rFonts w:ascii="Barlow" w:hAnsi="Barlow"/>
                <w:b/>
                <w:sz w:val="36"/>
              </w:rPr>
            </w:pPr>
            <w:r w:rsidRPr="005C3E3A">
              <w:rPr>
                <w:rFonts w:ascii="Barlow" w:hAnsi="Barlow"/>
                <w:b/>
                <w:sz w:val="36"/>
              </w:rPr>
              <w:t>COMPAGNY NAME</w:t>
            </w:r>
          </w:p>
        </w:tc>
      </w:tr>
    </w:tbl>
    <w:p w14:paraId="216582C6" w14:textId="77777777" w:rsidR="005C3E3A" w:rsidRDefault="005C3E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6EC8D41A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E56B0C8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PARTICIPANT 1</w:t>
            </w:r>
          </w:p>
        </w:tc>
      </w:tr>
    </w:tbl>
    <w:p w14:paraId="297DD56B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</w:p>
    <w:p w14:paraId="5B7139F8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18"/>
          <w:lang w:val="en-US"/>
        </w:rPr>
      </w:pPr>
      <w:r w:rsidRPr="00A36A84">
        <w:rPr>
          <w:rFonts w:ascii="Barlow" w:hAnsi="Barlow"/>
          <w:b/>
          <w:color w:val="2F2483"/>
          <w:sz w:val="18"/>
        </w:rPr>
        <w:drawing>
          <wp:anchor distT="0" distB="0" distL="114300" distR="114300" simplePos="0" relativeHeight="251659264" behindDoc="0" locked="0" layoutInCell="1" allowOverlap="1" wp14:anchorId="38F8388C" wp14:editId="259E1985">
            <wp:simplePos x="0" y="0"/>
            <wp:positionH relativeFrom="margin">
              <wp:posOffset>4884420</wp:posOffset>
            </wp:positionH>
            <wp:positionV relativeFrom="margin">
              <wp:posOffset>1485900</wp:posOffset>
            </wp:positionV>
            <wp:extent cx="719455" cy="1021080"/>
            <wp:effectExtent l="0" t="0" r="444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71945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A84">
        <w:rPr>
          <w:rFonts w:ascii="Barlow" w:hAnsi="Barlow"/>
          <w:b/>
          <w:color w:val="2F2483"/>
          <w:sz w:val="18"/>
          <w:lang w:val="en-US"/>
        </w:rPr>
        <w:t>First name, LAST NAME</w:t>
      </w:r>
    </w:p>
    <w:p w14:paraId="21C9BF9B" w14:textId="77777777" w:rsidR="00A36A84" w:rsidRPr="00A36A84" w:rsidRDefault="00A36A84" w:rsidP="00A36A84">
      <w:pPr>
        <w:spacing w:after="0"/>
        <w:rPr>
          <w:rFonts w:ascii="Barlow" w:hAnsi="Barlow"/>
          <w:i/>
          <w:color w:val="2F2483"/>
          <w:sz w:val="18"/>
          <w:lang w:val="en-US"/>
        </w:rPr>
      </w:pPr>
      <w:r w:rsidRPr="00A36A84">
        <w:rPr>
          <w:rFonts w:ascii="Barlow" w:hAnsi="Barlow"/>
          <w:i/>
          <w:color w:val="2F2483"/>
          <w:sz w:val="18"/>
          <w:lang w:val="en-US"/>
        </w:rPr>
        <w:t>Position</w:t>
      </w:r>
    </w:p>
    <w:p w14:paraId="53C84EF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468B03CC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Mobile phone</w:t>
      </w:r>
    </w:p>
    <w:p w14:paraId="5E1D725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Email address</w:t>
      </w:r>
    </w:p>
    <w:p w14:paraId="2AB752A9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</w:p>
    <w:p w14:paraId="55EAF0F0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Postal address</w:t>
      </w:r>
    </w:p>
    <w:p w14:paraId="312A1555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  <w:lang w:val="en-US"/>
        </w:rPr>
      </w:pPr>
      <w:r w:rsidRPr="00A36A84">
        <w:rPr>
          <w:rFonts w:ascii="Barlow" w:hAnsi="Barlow"/>
          <w:color w:val="2F2483"/>
          <w:sz w:val="18"/>
          <w:lang w:val="en-US"/>
        </w:rPr>
        <w:t>Zip code, city, country</w:t>
      </w:r>
    </w:p>
    <w:p w14:paraId="3681382B" w14:textId="77777777" w:rsidR="00A36A84" w:rsidRPr="00A36A84" w:rsidRDefault="00A36A84" w:rsidP="00A36A84">
      <w:pPr>
        <w:spacing w:after="0"/>
        <w:rPr>
          <w:rFonts w:ascii="Barlow" w:hAnsi="Barlow"/>
          <w:color w:val="2F2483"/>
          <w:sz w:val="18"/>
        </w:rPr>
      </w:pPr>
      <w:proofErr w:type="spellStart"/>
      <w:r w:rsidRPr="00A36A84">
        <w:rPr>
          <w:rFonts w:ascii="Barlow" w:hAnsi="Barlow"/>
          <w:color w:val="2F2483"/>
          <w:sz w:val="18"/>
        </w:rPr>
        <w:t>Company</w:t>
      </w:r>
      <w:proofErr w:type="spellEnd"/>
      <w:r w:rsidRPr="00A36A84">
        <w:rPr>
          <w:rFonts w:ascii="Barlow" w:hAnsi="Barlow"/>
          <w:color w:val="2F2483"/>
          <w:sz w:val="18"/>
        </w:rPr>
        <w:t xml:space="preserve"> </w:t>
      </w:r>
      <w:proofErr w:type="spellStart"/>
      <w:r w:rsidRPr="00A36A84">
        <w:rPr>
          <w:rFonts w:ascii="Barlow" w:hAnsi="Barlow"/>
          <w:color w:val="2F2483"/>
          <w:sz w:val="18"/>
        </w:rPr>
        <w:t>website</w:t>
      </w:r>
      <w:proofErr w:type="spellEnd"/>
      <w:r w:rsidRPr="00A36A84">
        <w:rPr>
          <w:rFonts w:ascii="Barlow" w:hAnsi="Barlow"/>
          <w:color w:val="2F2483"/>
          <w:sz w:val="18"/>
        </w:rPr>
        <w:t xml:space="preserve"> </w:t>
      </w:r>
    </w:p>
    <w:p w14:paraId="16549EBE" w14:textId="77777777" w:rsidR="00A36A84" w:rsidRPr="00A36A84" w:rsidRDefault="00A36A84" w:rsidP="00A36A84">
      <w:pPr>
        <w:spacing w:after="0"/>
        <w:rPr>
          <w:rFonts w:ascii="Barlow" w:hAnsi="Barlow"/>
          <w:b/>
          <w:color w:val="2F2483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7AACF36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75A9FB0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COMPANY PROFILE</w:t>
            </w:r>
          </w:p>
        </w:tc>
      </w:tr>
    </w:tbl>
    <w:p w14:paraId="5802E021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15D3BDE" w14:textId="77777777" w:rsidR="005C3E3A" w:rsidRPr="00A36A84" w:rsidRDefault="00A36A84" w:rsidP="00A36A84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375FFEEE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0CE5A02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US"/>
              </w:rPr>
              <w:t>ACTIVITIES &amp; PROJECTS IN CONNECTION WITH THE WORLD BANK, THE INTER-AMERICAN DEVELOPMENT BANK (IDB) AND AMERICAN DEVELOPMENT AGENCIES (MCC, USAID, DFC)</w:t>
            </w:r>
          </w:p>
        </w:tc>
      </w:tr>
    </w:tbl>
    <w:p w14:paraId="78C3CDBE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AB8F7B3" w14:textId="77777777" w:rsidR="005C3E3A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1939C06F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503434C" w14:textId="77777777" w:rsidR="005C3E3A" w:rsidRPr="00A36A84" w:rsidRDefault="005C3E3A" w:rsidP="005C3E3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</w:rPr>
              <w:t>OBJECTIVES OF THE MISSION</w:t>
            </w:r>
          </w:p>
        </w:tc>
      </w:tr>
    </w:tbl>
    <w:p w14:paraId="579825AF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02EA8FBB" w14:textId="77777777" w:rsidR="00A36A84" w:rsidRPr="00A36A84" w:rsidRDefault="00A36A84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3E3A" w:rsidRPr="00A36A84" w14:paraId="2C573B98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B98B4A6" w14:textId="77777777" w:rsidR="005C3E3A" w:rsidRPr="00A36A84" w:rsidRDefault="005C3E3A" w:rsidP="009427C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GB"/>
              </w:rPr>
              <w:t>CASE STUDY(IES) TO PRESENT*</w:t>
            </w:r>
          </w:p>
        </w:tc>
      </w:tr>
    </w:tbl>
    <w:p w14:paraId="2996075E" w14:textId="77777777" w:rsidR="005C3E3A" w:rsidRPr="00A36A84" w:rsidRDefault="005C3E3A" w:rsidP="005C3E3A">
      <w:pPr>
        <w:jc w:val="center"/>
        <w:rPr>
          <w:rFonts w:ascii="Barlow" w:hAnsi="Barlow"/>
          <w:sz w:val="18"/>
        </w:rPr>
      </w:pPr>
    </w:p>
    <w:p w14:paraId="7BA5701F" w14:textId="77777777" w:rsidR="005C3E3A" w:rsidRPr="005C3E3A" w:rsidRDefault="005C3E3A" w:rsidP="00A36A84">
      <w:pPr>
        <w:rPr>
          <w:rFonts w:ascii="Barlow" w:hAnsi="Barlow"/>
          <w:b/>
          <w:color w:val="2F2483"/>
          <w:sz w:val="20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14CB4056" w14:textId="77777777" w:rsidR="005C3E3A" w:rsidRPr="00A36A84" w:rsidRDefault="005C3E3A" w:rsidP="00A36A84">
      <w:pPr>
        <w:jc w:val="both"/>
        <w:rPr>
          <w:rFonts w:ascii="Barlow" w:hAnsi="Barlow"/>
          <w:i/>
          <w:color w:val="2F2483"/>
          <w:sz w:val="18"/>
        </w:rPr>
      </w:pPr>
      <w:r w:rsidRPr="00A36A84">
        <w:rPr>
          <w:rFonts w:ascii="Barlow" w:hAnsi="Barlow"/>
          <w:i/>
          <w:color w:val="2F2483"/>
          <w:sz w:val="18"/>
        </w:rPr>
        <w:t xml:space="preserve">* Il s’agit d’interventions (environ 5 minutes) sur l’une des (ou plusieurs) session(s) sectorielle(s) [énergies renouvelables, solutions numériques, transport, eau, ou développement urbain/déchets] permettant de présenter 1-2 projets réalisé(s) avec succès dans un pays en développement (focus sur l’Afrique et la zone Amérique latine/Caraïbes). Seront particulièrement appréciés les case </w:t>
      </w:r>
      <w:proofErr w:type="spellStart"/>
      <w:r w:rsidRPr="00A36A84">
        <w:rPr>
          <w:rFonts w:ascii="Barlow" w:hAnsi="Barlow"/>
          <w:i/>
          <w:color w:val="2F2483"/>
          <w:sz w:val="18"/>
        </w:rPr>
        <w:t>studies</w:t>
      </w:r>
      <w:proofErr w:type="spellEnd"/>
      <w:r w:rsidRPr="00A36A84">
        <w:rPr>
          <w:rFonts w:ascii="Barlow" w:hAnsi="Barlow"/>
          <w:i/>
          <w:color w:val="2F2483"/>
          <w:sz w:val="18"/>
        </w:rPr>
        <w:t xml:space="preserve"> avec une composante « Climat » : alignement avec les Accords de Paris ; adaptation et atténuation au changement climatique.</w:t>
      </w:r>
    </w:p>
    <w:p w14:paraId="546FEC72" w14:textId="77777777" w:rsidR="00A36A84" w:rsidRPr="00A36A84" w:rsidRDefault="00A36A84" w:rsidP="00A36A84">
      <w:pPr>
        <w:rPr>
          <w:rFonts w:ascii="Barlow" w:hAnsi="Barlow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A84" w:rsidRPr="00A36A84" w14:paraId="6A35EFA2" w14:textId="77777777" w:rsidTr="00A36A8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4CEBD02" w14:textId="77777777" w:rsidR="00A36A84" w:rsidRPr="00A36A84" w:rsidRDefault="00A36A84" w:rsidP="009427CA">
            <w:pPr>
              <w:tabs>
                <w:tab w:val="left" w:pos="3585"/>
              </w:tabs>
              <w:jc w:val="center"/>
              <w:rPr>
                <w:rFonts w:ascii="Barlow" w:hAnsi="Barlow"/>
                <w:b/>
                <w:sz w:val="28"/>
              </w:rPr>
            </w:pPr>
            <w:r w:rsidRPr="00A36A84">
              <w:rPr>
                <w:rFonts w:ascii="Barlow" w:hAnsi="Barlow"/>
                <w:b/>
                <w:color w:val="2F2483"/>
                <w:sz w:val="24"/>
                <w:lang w:val="en-GB"/>
              </w:rPr>
              <w:t>POSSIBLE PROJECTS TO BE FINANCED BY IFIS (GRANTS, LOANS, GUARANTEES, EQUITY INVESTMENTS)</w:t>
            </w:r>
          </w:p>
        </w:tc>
      </w:tr>
    </w:tbl>
    <w:p w14:paraId="323707FF" w14:textId="77777777" w:rsidR="00A36A84" w:rsidRPr="00A36A84" w:rsidRDefault="00A36A84" w:rsidP="00A36A84">
      <w:pPr>
        <w:rPr>
          <w:rFonts w:ascii="Barlow" w:hAnsi="Barlow"/>
          <w:color w:val="2F2483"/>
          <w:sz w:val="18"/>
        </w:rPr>
      </w:pPr>
    </w:p>
    <w:p w14:paraId="043A9BEE" w14:textId="77777777" w:rsidR="005C3E3A" w:rsidRPr="00A36A84" w:rsidRDefault="00A36A84" w:rsidP="00A36A84">
      <w:pPr>
        <w:rPr>
          <w:rFonts w:ascii="Barlow" w:hAnsi="Barlow"/>
          <w:color w:val="2F2483"/>
          <w:sz w:val="18"/>
        </w:rPr>
      </w:pPr>
      <w:r w:rsidRPr="005C3E3A">
        <w:rPr>
          <w:rFonts w:ascii="Barlow" w:hAnsi="Barlow"/>
          <w:color w:val="2F2483"/>
          <w:sz w:val="18"/>
        </w:rPr>
        <w:t>Description</w:t>
      </w:r>
    </w:p>
    <w:p w14:paraId="577CA837" w14:textId="77777777" w:rsidR="00A36A84" w:rsidRPr="00A36A84" w:rsidRDefault="00A36A84">
      <w:pPr>
        <w:rPr>
          <w:rFonts w:ascii="Barlow" w:hAnsi="Barlow"/>
          <w:color w:val="2F2483"/>
          <w:sz w:val="20"/>
        </w:rPr>
      </w:pPr>
    </w:p>
    <w:sectPr w:rsidR="00A36A84" w:rsidRPr="00A36A8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E2AC" w14:textId="77777777" w:rsidR="005C3E3A" w:rsidRDefault="005C3E3A" w:rsidP="005C3E3A">
      <w:pPr>
        <w:spacing w:after="0" w:line="240" w:lineRule="auto"/>
      </w:pPr>
      <w:r>
        <w:separator/>
      </w:r>
    </w:p>
  </w:endnote>
  <w:endnote w:type="continuationSeparator" w:id="0">
    <w:p w14:paraId="348828C7" w14:textId="77777777" w:rsidR="005C3E3A" w:rsidRDefault="005C3E3A" w:rsidP="005C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C1CF" w14:textId="77777777" w:rsidR="005C3E3A" w:rsidRDefault="005C3E3A" w:rsidP="005C3E3A">
      <w:pPr>
        <w:spacing w:after="0" w:line="240" w:lineRule="auto"/>
      </w:pPr>
      <w:r>
        <w:separator/>
      </w:r>
    </w:p>
  </w:footnote>
  <w:footnote w:type="continuationSeparator" w:id="0">
    <w:p w14:paraId="1468BF31" w14:textId="77777777" w:rsidR="005C3E3A" w:rsidRDefault="005C3E3A" w:rsidP="005C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8F65F" w14:textId="77777777" w:rsidR="005C3E3A" w:rsidRDefault="005C3E3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31153" wp14:editId="488CA5AC">
          <wp:simplePos x="0" y="0"/>
          <wp:positionH relativeFrom="column">
            <wp:posOffset>-497205</wp:posOffset>
          </wp:positionH>
          <wp:positionV relativeFrom="paragraph">
            <wp:posOffset>-459740</wp:posOffset>
          </wp:positionV>
          <wp:extent cx="7165340" cy="1304925"/>
          <wp:effectExtent l="0" t="0" r="0" b="0"/>
          <wp:wrapTight wrapText="bothSides">
            <wp:wrapPolygon edited="0">
              <wp:start x="19755" y="0"/>
              <wp:lineTo x="20674" y="5045"/>
              <wp:lineTo x="1206" y="8199"/>
              <wp:lineTo x="1206" y="12613"/>
              <wp:lineTo x="1608" y="15136"/>
              <wp:lineTo x="2010" y="15451"/>
              <wp:lineTo x="17974" y="16712"/>
              <wp:lineTo x="19755" y="17343"/>
              <wp:lineTo x="20042" y="17343"/>
              <wp:lineTo x="20099" y="16712"/>
              <wp:lineTo x="20329" y="15451"/>
              <wp:lineTo x="20272" y="11036"/>
              <wp:lineTo x="21535" y="9460"/>
              <wp:lineTo x="21535" y="0"/>
              <wp:lineTo x="197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x ifis_Bandeau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34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A"/>
    <w:rsid w:val="005C3E3A"/>
    <w:rsid w:val="00646681"/>
    <w:rsid w:val="00A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F1EE"/>
  <w15:chartTrackingRefBased/>
  <w15:docId w15:val="{A70EE651-2405-4502-AEA4-319623E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E3A"/>
  </w:style>
  <w:style w:type="paragraph" w:styleId="Pieddepage">
    <w:name w:val="footer"/>
    <w:basedOn w:val="Normal"/>
    <w:link w:val="PieddepageCar"/>
    <w:uiPriority w:val="99"/>
    <w:unhideWhenUsed/>
    <w:rsid w:val="005C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E3A"/>
  </w:style>
  <w:style w:type="paragraph" w:styleId="Textedebulles">
    <w:name w:val="Balloon Text"/>
    <w:basedOn w:val="Normal"/>
    <w:link w:val="TextedebullesCar"/>
    <w:uiPriority w:val="99"/>
    <w:semiHidden/>
    <w:unhideWhenUsed/>
    <w:rsid w:val="005C3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E3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AEUCJCR4MYF6-1938117539-1057430</_dlc_DocId>
    <_dlc_DocIdUrl xmlns="08f66811-5534-4962-81c2-afb31eab2a48">
      <Url>https://medefnational.sharepoint.com/sites/MedefInternational/_layouts/15/DocIdRedir.aspx?ID=AEUCJCR4MYF6-1938117539-1057430</Url>
      <Description>AEUCJCR4MYF6-1938117539-1057430</Description>
    </_dlc_DocIdUrl>
  </documentManagement>
</p:properties>
</file>

<file path=customXml/itemProps1.xml><?xml version="1.0" encoding="utf-8"?>
<ds:datastoreItem xmlns:ds="http://schemas.openxmlformats.org/officeDocument/2006/customXml" ds:itemID="{629A6DD1-7056-4F18-B5AD-97A9FC13A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FD93B-313F-4A3A-96E5-FC1B509759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D3ECBC-4985-4AFD-91F7-E02EC2787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5A66C9-C105-4813-8A4A-2561C2872E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500b2b6c-5820-4357-94d8-9660f3a44fb5"/>
    <ds:schemaRef ds:uri="08f66811-5534-4962-81c2-afb31eab2a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 MEDDOUR</dc:creator>
  <cp:keywords/>
  <dc:description/>
  <cp:lastModifiedBy>Assia MEDDOUR</cp:lastModifiedBy>
  <cp:revision>1</cp:revision>
  <dcterms:created xsi:type="dcterms:W3CDTF">2022-11-03T09:40:00Z</dcterms:created>
  <dcterms:modified xsi:type="dcterms:W3CDTF">2022-11-03T09:59:00Z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7cda6328-46cf-4d20-89bb-ef75f32ab95c</vt:lpwstr>
  </property>
  <property fmtid="{D5CDD505-2E9C-101B-9397-08002B2CF9AE}" pid="4" name="MediaServiceImageTags">
    <vt:lpwstr/>
  </property>
</Properties>
</file>