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1F4DF7" w:rsidRPr="0090778F" w14:paraId="2981CEBE" w14:textId="77777777" w:rsidTr="006252C0">
        <w:trPr>
          <w:trHeight w:val="2835"/>
        </w:trPr>
        <w:tc>
          <w:tcPr>
            <w:tcW w:w="3686" w:type="dxa"/>
            <w:tcBorders>
              <w:right w:val="single" w:sz="24" w:space="0" w:color="2F2483"/>
            </w:tcBorders>
          </w:tcPr>
          <w:p w14:paraId="6112430D" w14:textId="639E49E2" w:rsidR="001F4DF7" w:rsidRPr="00044FF3" w:rsidRDefault="0000250E" w:rsidP="00371EAD">
            <w:pPr>
              <w:rPr>
                <w:rFonts w:ascii="Barlow" w:hAnsi="Barlow"/>
                <w:b/>
                <w:bCs/>
                <w:color w:val="2F2483"/>
                <w:sz w:val="72"/>
              </w:rPr>
            </w:pPr>
            <w:bookmarkStart w:id="0" w:name="_Hlk22632121"/>
            <w:r w:rsidRPr="00044FF3">
              <w:rPr>
                <w:rFonts w:ascii="Barlow" w:hAnsi="Barlow"/>
                <w:b/>
                <w:bCs/>
                <w:color w:val="2F2483"/>
                <w:sz w:val="72"/>
              </w:rPr>
              <w:t>Rwanda</w:t>
            </w:r>
          </w:p>
          <w:p w14:paraId="53360A5C" w14:textId="3316AC2A" w:rsidR="00C52BAF" w:rsidRDefault="0000250E" w:rsidP="009A7738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  <w:r>
              <w:rPr>
                <w:rFonts w:ascii="Barlow Condensed Light" w:hAnsi="Barlow Condensed Light"/>
                <w:color w:val="2F2483"/>
                <w:sz w:val="28"/>
                <w:szCs w:val="6"/>
              </w:rPr>
              <w:t>Kigali</w:t>
            </w:r>
          </w:p>
          <w:p w14:paraId="1BC28A9D" w14:textId="77777777" w:rsidR="00C52BAF" w:rsidRDefault="00C52BAF" w:rsidP="009A7738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</w:p>
          <w:p w14:paraId="46269300" w14:textId="0A25F40B" w:rsidR="009A7738" w:rsidRDefault="0000250E" w:rsidP="00C52BAF">
            <w:pPr>
              <w:textAlignment w:val="baseline"/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</w:pPr>
            <w:r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12</w:t>
            </w:r>
            <w:r w:rsidR="00874A51"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-</w:t>
            </w:r>
            <w:r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 xml:space="preserve">13 Mai </w:t>
            </w:r>
            <w:r w:rsidR="009A7738" w:rsidRPr="009A7738"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202</w:t>
            </w:r>
            <w:r>
              <w:rPr>
                <w:rFonts w:ascii="Barlow Condensed Light" w:eastAsia="Times New Roman" w:hAnsi="Barlow Condensed Light" w:cs="Segoe UI"/>
                <w:color w:val="2F2483"/>
                <w:sz w:val="36"/>
                <w:szCs w:val="36"/>
                <w:lang w:val="pt-BR" w:eastAsia="fr-FR"/>
              </w:rPr>
              <w:t>6</w:t>
            </w:r>
          </w:p>
          <w:p w14:paraId="11E15529" w14:textId="77777777" w:rsidR="0040658A" w:rsidRDefault="0040658A" w:rsidP="00C52BAF">
            <w:pPr>
              <w:textAlignment w:val="baseline"/>
              <w:rPr>
                <w:rFonts w:ascii="Barlow Condensed Light" w:hAnsi="Barlow Condensed Light"/>
                <w:color w:val="2F2483"/>
                <w:sz w:val="28"/>
                <w:szCs w:val="6"/>
              </w:rPr>
            </w:pPr>
          </w:p>
          <w:p w14:paraId="114C6C66" w14:textId="685A8161" w:rsidR="0040658A" w:rsidRPr="006252C0" w:rsidRDefault="0040658A" w:rsidP="00C52BAF">
            <w:pPr>
              <w:textAlignment w:val="baseline"/>
              <w:rPr>
                <w:rFonts w:ascii="Barlow Condensed Light" w:hAnsi="Barlow Condensed Light"/>
                <w:color w:val="2F2483"/>
                <w:sz w:val="28"/>
                <w:szCs w:val="6"/>
              </w:rPr>
            </w:pPr>
          </w:p>
        </w:tc>
        <w:tc>
          <w:tcPr>
            <w:tcW w:w="5528" w:type="dxa"/>
            <w:tcBorders>
              <w:left w:val="single" w:sz="24" w:space="0" w:color="2F2483"/>
            </w:tcBorders>
          </w:tcPr>
          <w:p w14:paraId="3BE743D8" w14:textId="77777777" w:rsidR="001F4DF7" w:rsidRPr="006252C0" w:rsidRDefault="006252C0" w:rsidP="006252C0">
            <w:pPr>
              <w:pStyle w:val="P4"/>
              <w:jc w:val="left"/>
              <w:rPr>
                <w:rFonts w:ascii="Barlow Condensed SemiBold" w:eastAsia="Calibri" w:hAnsi="Barlow Condensed SemiBold"/>
                <w:color w:val="E4002C"/>
                <w:sz w:val="48"/>
                <w:szCs w:val="48"/>
              </w:rPr>
            </w:pPr>
            <w:r w:rsidRPr="006252C0">
              <w:rPr>
                <w:rFonts w:ascii="Barlow Condensed SemiBold" w:eastAsia="Calibri" w:hAnsi="Barlow Condensed SemiBold"/>
                <w:color w:val="E4002C"/>
                <w:sz w:val="48"/>
                <w:szCs w:val="48"/>
              </w:rPr>
              <w:t>Mission d’entreprises</w:t>
            </w:r>
          </w:p>
          <w:p w14:paraId="741CCD24" w14:textId="77777777" w:rsidR="00C52BAF" w:rsidRPr="006252C0" w:rsidRDefault="00C52BAF" w:rsidP="006252C0">
            <w:pPr>
              <w:pStyle w:val="P4"/>
              <w:jc w:val="left"/>
              <w:rPr>
                <w:rStyle w:val="T4"/>
                <w:rFonts w:ascii="Barlow Condensed Light" w:hAnsi="Barlow Condensed Light"/>
                <w:color w:val="2F2483"/>
                <w:sz w:val="48"/>
                <w:szCs w:val="48"/>
              </w:rPr>
            </w:pPr>
          </w:p>
          <w:p w14:paraId="0FF6E4E1" w14:textId="77777777" w:rsidR="001F4DF7" w:rsidRPr="00044FF3" w:rsidRDefault="006252C0" w:rsidP="00371EAD">
            <w:pPr>
              <w:pStyle w:val="P6"/>
              <w:spacing w:after="0"/>
              <w:jc w:val="left"/>
              <w:rPr>
                <w:rStyle w:val="T4"/>
                <w:rFonts w:ascii="Barlow Condensed Light" w:hAnsi="Barlow Condensed Light"/>
                <w:color w:val="2F2483"/>
                <w:sz w:val="28"/>
                <w:szCs w:val="32"/>
              </w:rPr>
            </w:pPr>
            <w:r w:rsidRPr="00044FF3">
              <w:rPr>
                <w:rStyle w:val="T4"/>
                <w:rFonts w:ascii="Barlow Condensed Light" w:hAnsi="Barlow Condensed Light"/>
                <w:color w:val="2F2483"/>
                <w:sz w:val="28"/>
                <w:szCs w:val="32"/>
              </w:rPr>
              <w:t>Conduite</w:t>
            </w:r>
            <w:r w:rsidR="001F4DF7" w:rsidRPr="00044FF3">
              <w:rPr>
                <w:rStyle w:val="T4"/>
                <w:rFonts w:ascii="Barlow Condensed Light" w:hAnsi="Barlow Condensed Light"/>
                <w:color w:val="2F2483"/>
                <w:sz w:val="28"/>
                <w:szCs w:val="32"/>
              </w:rPr>
              <w:t xml:space="preserve"> par </w:t>
            </w:r>
          </w:p>
          <w:p w14:paraId="30C9A149" w14:textId="77777777" w:rsidR="0075606D" w:rsidRPr="00044FF3" w:rsidRDefault="0075606D">
            <w:pPr>
              <w:pStyle w:val="P6"/>
              <w:spacing w:after="0"/>
              <w:jc w:val="left"/>
              <w:rPr>
                <w:rStyle w:val="T4"/>
                <w:rFonts w:ascii="Barlow Condensed Light" w:hAnsi="Barlow Condensed Light"/>
                <w:color w:val="2F2483"/>
                <w:sz w:val="28"/>
                <w:szCs w:val="32"/>
              </w:rPr>
            </w:pPr>
          </w:p>
          <w:p w14:paraId="0A21259E" w14:textId="77777777" w:rsidR="00685988" w:rsidRPr="00666113" w:rsidRDefault="00685988" w:rsidP="0000250E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</w:rPr>
            </w:pPr>
          </w:p>
          <w:p w14:paraId="5C092A22" w14:textId="77777777" w:rsidR="00685988" w:rsidRDefault="00685988" w:rsidP="00685988">
            <w:pPr>
              <w:pStyle w:val="En-tte"/>
              <w:rPr>
                <w:rFonts w:ascii="Barlow Condensed Light" w:hAnsi="Barlow Condensed Light"/>
                <w:b/>
                <w:bCs/>
                <w:color w:val="2F2483"/>
                <w:sz w:val="28"/>
                <w:szCs w:val="28"/>
              </w:rPr>
            </w:pPr>
            <w:r>
              <w:rPr>
                <w:rFonts w:ascii="Barlow Condensed Light" w:hAnsi="Barlow Condensed Light"/>
                <w:b/>
                <w:bCs/>
                <w:color w:val="2F2483"/>
                <w:sz w:val="28"/>
                <w:szCs w:val="28"/>
              </w:rPr>
              <w:t>M. Stéphane GAUDECHON</w:t>
            </w:r>
          </w:p>
          <w:p w14:paraId="60776D71" w14:textId="77777777" w:rsidR="00685988" w:rsidRPr="00A955F5" w:rsidRDefault="00685988" w:rsidP="00685988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</w:rPr>
            </w:pPr>
            <w:r w:rsidRPr="00A955F5">
              <w:rPr>
                <w:rFonts w:ascii="Barlow Condensed Light" w:hAnsi="Barlow Condensed Light"/>
                <w:color w:val="2F2483"/>
                <w:sz w:val="28"/>
                <w:szCs w:val="28"/>
              </w:rPr>
              <w:t>Vice-Président du Comité Afrique en charge de l’Union africaine</w:t>
            </w:r>
          </w:p>
          <w:p w14:paraId="515EBCA4" w14:textId="1F922438" w:rsidR="00685988" w:rsidRPr="00685988" w:rsidRDefault="00632D06" w:rsidP="00685988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</w:pPr>
            <w:r w:rsidRPr="00632D06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>Government Services Growth Leader MCA (Middle-East, Caspian, Africa)</w:t>
            </w:r>
            <w:r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 xml:space="preserve">, </w:t>
            </w:r>
            <w:r w:rsidR="00685988" w:rsidRPr="00685988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 xml:space="preserve">Bureau </w:t>
            </w:r>
            <w:r w:rsidR="005F5D06" w:rsidRPr="00685988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>Ve</w:t>
            </w:r>
            <w:r w:rsidR="005F5D06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>r</w:t>
            </w:r>
            <w:r w:rsidR="005F5D06" w:rsidRPr="00685988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>itas</w:t>
            </w:r>
            <w:r w:rsidR="00685988" w:rsidRPr="00685988"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  <w:t xml:space="preserve">  </w:t>
            </w:r>
          </w:p>
          <w:p w14:paraId="0D9612DF" w14:textId="77777777" w:rsidR="00685988" w:rsidRPr="00632D06" w:rsidRDefault="00685988" w:rsidP="0000250E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</w:pPr>
          </w:p>
          <w:p w14:paraId="48B381A7" w14:textId="61F2756F" w:rsidR="00D141FC" w:rsidRPr="00632D06" w:rsidRDefault="00D141FC" w:rsidP="0000250E">
            <w:pPr>
              <w:pStyle w:val="P6"/>
              <w:spacing w:after="0"/>
              <w:jc w:val="left"/>
              <w:rPr>
                <w:rFonts w:ascii="Barlow Condensed Light" w:hAnsi="Barlow Condensed Light"/>
                <w:color w:val="2F2483"/>
                <w:sz w:val="28"/>
                <w:szCs w:val="28"/>
                <w:lang w:val="en-US"/>
              </w:rPr>
            </w:pPr>
          </w:p>
        </w:tc>
      </w:tr>
      <w:bookmarkEnd w:id="0"/>
    </w:tbl>
    <w:p w14:paraId="7AEFA904" w14:textId="7CD6BB63" w:rsidR="00D20CF3" w:rsidRPr="00632D06" w:rsidRDefault="00D20CF3">
      <w:pPr>
        <w:spacing w:after="200" w:line="276" w:lineRule="auto"/>
        <w:rPr>
          <w:rFonts w:cstheme="minorHAnsi"/>
          <w:color w:val="2F2483"/>
          <w:lang w:val="en-US"/>
        </w:rPr>
      </w:pPr>
    </w:p>
    <w:p w14:paraId="0A2C0C33" w14:textId="1D050D9C" w:rsidR="00633AE2" w:rsidRPr="00633AE2" w:rsidRDefault="00633AE2" w:rsidP="00633AE2">
      <w:pPr>
        <w:shd w:val="clear" w:color="auto" w:fill="2F2483"/>
        <w:spacing w:before="360" w:after="360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 w:rsidRPr="00D71B9A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PROGRAMME</w:t>
      </w: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 xml:space="preserve"> PREVISIONNEL</w:t>
      </w:r>
    </w:p>
    <w:p w14:paraId="0E85A544" w14:textId="77777777" w:rsidR="003C40D6" w:rsidRDefault="003C40D6">
      <w:r>
        <w:br w:type="page"/>
      </w:r>
    </w:p>
    <w:tbl>
      <w:tblPr>
        <w:tblW w:w="8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237"/>
      </w:tblGrid>
      <w:tr w:rsidR="00E12199" w:rsidRPr="00D20CF3" w14:paraId="7710039E" w14:textId="77777777" w:rsidTr="003D60F8">
        <w:trPr>
          <w:trHeight w:val="168"/>
          <w:jc w:val="right"/>
        </w:trPr>
        <w:tc>
          <w:tcPr>
            <w:tcW w:w="8871" w:type="dxa"/>
            <w:gridSpan w:val="2"/>
            <w:shd w:val="clear" w:color="auto" w:fill="C6D9F1" w:themeFill="text2" w:themeFillTint="33"/>
          </w:tcPr>
          <w:p w14:paraId="7C698493" w14:textId="75EC20E9" w:rsidR="00E12199" w:rsidRPr="00D20CF3" w:rsidRDefault="00E12199" w:rsidP="00420432">
            <w:pPr>
              <w:ind w:left="708"/>
              <w:jc w:val="center"/>
              <w:rPr>
                <w:rFonts w:ascii="Barlow" w:hAnsi="Barlow" w:cstheme="minorHAnsi"/>
                <w:color w:val="2F2483"/>
                <w:sz w:val="32"/>
                <w:szCs w:val="32"/>
              </w:rPr>
            </w:pPr>
            <w:r w:rsidRPr="00D20CF3"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  <w:lastRenderedPageBreak/>
              <w:t>Mardi 1</w:t>
            </w:r>
            <w:r w:rsidRPr="00C269A1"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  <w:t>2</w:t>
            </w:r>
            <w:r w:rsidRPr="00D20CF3">
              <w:rPr>
                <w:rFonts w:ascii="Barlow" w:hAnsi="Barlow" w:cstheme="minorHAnsi"/>
                <w:b/>
                <w:color w:val="2F2483"/>
                <w:sz w:val="32"/>
                <w:szCs w:val="32"/>
              </w:rPr>
              <w:t xml:space="preserve"> Mai</w:t>
            </w:r>
          </w:p>
        </w:tc>
      </w:tr>
      <w:tr w:rsidR="00420432" w:rsidRPr="00F607DA" w14:paraId="5EB7B6B1" w14:textId="77777777" w:rsidTr="003D60F8">
        <w:trPr>
          <w:trHeight w:val="604"/>
          <w:jc w:val="right"/>
        </w:trPr>
        <w:tc>
          <w:tcPr>
            <w:tcW w:w="2634" w:type="dxa"/>
          </w:tcPr>
          <w:p w14:paraId="57CEBB2A" w14:textId="2D621FB9" w:rsidR="00420432" w:rsidRPr="005F5D06" w:rsidRDefault="00420432" w:rsidP="00E819BF">
            <w:pPr>
              <w:rPr>
                <w:rFonts w:ascii="Barlow" w:hAnsi="Barlow" w:cstheme="minorHAnsi"/>
                <w:b/>
                <w:bCs/>
                <w:i/>
                <w:i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i/>
                <w:iCs/>
                <w:color w:val="2F2483"/>
                <w:sz w:val="24"/>
                <w:szCs w:val="24"/>
              </w:rPr>
              <w:t>8h</w:t>
            </w:r>
            <w:r w:rsidR="006140EA" w:rsidRPr="005F5D06">
              <w:rPr>
                <w:rFonts w:ascii="Barlow" w:hAnsi="Barlow" w:cstheme="minorHAnsi"/>
                <w:b/>
                <w:bCs/>
                <w:i/>
                <w:iCs/>
                <w:color w:val="2F2483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F37B90B" w14:textId="55B27078" w:rsidR="00420432" w:rsidRPr="005F5D06" w:rsidRDefault="00420432" w:rsidP="00E819BF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>Atterrissage à l’aéroport de Kigali</w:t>
            </w:r>
            <w:r w:rsidR="006D5C78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 xml:space="preserve"> en partance de Nairobi</w:t>
            </w:r>
          </w:p>
          <w:p w14:paraId="5743A19F" w14:textId="77777777" w:rsidR="00660B2D" w:rsidRPr="005F5D06" w:rsidRDefault="00660B2D" w:rsidP="00E819BF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>KQ 470</w:t>
            </w:r>
          </w:p>
          <w:p w14:paraId="30EF12F9" w14:textId="559ECE79" w:rsidR="00660B2D" w:rsidRPr="005F5D06" w:rsidRDefault="00660B2D" w:rsidP="00E819BF">
            <w:pPr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</w:pPr>
          </w:p>
        </w:tc>
      </w:tr>
      <w:tr w:rsidR="00E12199" w:rsidRPr="00D20CF3" w14:paraId="69FE0BDF" w14:textId="77777777" w:rsidTr="003D60F8">
        <w:trPr>
          <w:trHeight w:val="604"/>
          <w:jc w:val="right"/>
        </w:trPr>
        <w:tc>
          <w:tcPr>
            <w:tcW w:w="2634" w:type="dxa"/>
          </w:tcPr>
          <w:p w14:paraId="3C67CD4B" w14:textId="0F5C00A8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10h00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F607D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h00</w:t>
            </w:r>
          </w:p>
        </w:tc>
        <w:tc>
          <w:tcPr>
            <w:tcW w:w="6237" w:type="dxa"/>
          </w:tcPr>
          <w:p w14:paraId="3072619D" w14:textId="77777777" w:rsidR="003D60F8" w:rsidRDefault="00E12199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Briefing de début de mission</w:t>
            </w:r>
          </w:p>
          <w:p w14:paraId="753B8AB0" w14:textId="3748669B" w:rsidR="00E12199" w:rsidRPr="005F5D06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br/>
              <w:t xml:space="preserve">Lieu : </w:t>
            </w:r>
            <w:r w:rsidRPr="003D60F8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>Hôtel</w:t>
            </w:r>
            <w:r w:rsidRPr="003D60F8">
              <w:rPr>
                <w:rFonts w:ascii="Barlow" w:hAnsi="Barlow" w:cstheme="minorHAnsi"/>
                <w:i/>
                <w:iCs/>
                <w:color w:val="2F2483"/>
                <w:sz w:val="24"/>
                <w:szCs w:val="24"/>
              </w:rPr>
              <w:t xml:space="preserve"> </w:t>
            </w:r>
            <w:r w:rsidR="003D60F8">
              <w:rPr>
                <w:rFonts w:ascii="Barlow" w:hAnsi="Barlow" w:cstheme="minorHAnsi"/>
                <w:i/>
                <w:iCs/>
                <w:color w:val="2F2483"/>
                <w:sz w:val="24"/>
                <w:szCs w:val="24"/>
              </w:rPr>
              <w:t>de la délégation</w:t>
            </w:r>
          </w:p>
          <w:p w14:paraId="084476FB" w14:textId="77777777" w:rsidR="00E12199" w:rsidRPr="005F5D06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  <w:p w14:paraId="4595242B" w14:textId="605E6068" w:rsidR="00E12199" w:rsidRPr="005F5D06" w:rsidRDefault="00E819BF" w:rsidP="00E819BF">
            <w:pPr>
              <w:pStyle w:val="Paragraphedeliste"/>
              <w:numPr>
                <w:ilvl w:val="0"/>
                <w:numId w:val="33"/>
              </w:num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Mme </w:t>
            </w:r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Aurélie </w:t>
            </w:r>
            <w:proofErr w:type="spellStart"/>
            <w:r w:rsidR="00E12199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Royet-Gounin</w:t>
            </w:r>
            <w:proofErr w:type="spellEnd"/>
            <w:r w:rsidR="00E12199" w:rsidRPr="005F5D06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, Ambassadrice de France au Rwanda </w:t>
            </w:r>
          </w:p>
          <w:p w14:paraId="05996D2D" w14:textId="77777777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</w:tr>
      <w:tr w:rsidR="00E12199" w:rsidRPr="00A955F5" w14:paraId="47C1D120" w14:textId="77777777" w:rsidTr="003D60F8">
        <w:trPr>
          <w:trHeight w:val="132"/>
          <w:jc w:val="right"/>
        </w:trPr>
        <w:tc>
          <w:tcPr>
            <w:tcW w:w="2634" w:type="dxa"/>
          </w:tcPr>
          <w:p w14:paraId="521A5083" w14:textId="45F3A197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</w:t>
            </w:r>
            <w:r w:rsidR="0078629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15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– 1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2h</w:t>
            </w:r>
            <w:r w:rsidR="0078629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28E008E3" w14:textId="77777777" w:rsidR="00D409B2" w:rsidRDefault="00E12199" w:rsidP="00CD492B">
            <w:pPr>
              <w:spacing w:after="160" w:line="278" w:lineRule="auto"/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color w:val="2F2483"/>
                <w:sz w:val="24"/>
                <w:szCs w:val="24"/>
              </w:rPr>
              <w:t>Rencontre avec</w:t>
            </w:r>
            <w:r w:rsidR="00A955F5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le </w:t>
            </w:r>
            <w:r w:rsidR="00D409B2" w:rsidRPr="00D409B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Rwanda </w:t>
            </w:r>
            <w:proofErr w:type="spellStart"/>
            <w:r w:rsidR="00D409B2" w:rsidRPr="00D409B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Development</w:t>
            </w:r>
            <w:proofErr w:type="spellEnd"/>
            <w:r w:rsidR="00D409B2" w:rsidRPr="00D409B2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Board</w:t>
            </w:r>
          </w:p>
          <w:p w14:paraId="5EADAC8F" w14:textId="566A526D" w:rsidR="00A955F5" w:rsidRPr="00A955F5" w:rsidRDefault="00A955F5" w:rsidP="00CD492B">
            <w:pPr>
              <w:spacing w:after="160" w:line="278" w:lineRule="auto"/>
              <w:rPr>
                <w:rFonts w:ascii="Barlow" w:hAnsi="Barlow" w:cstheme="minorHAnsi"/>
                <w:bCs/>
                <w:color w:val="2F2483"/>
                <w:sz w:val="24"/>
                <w:szCs w:val="24"/>
              </w:rPr>
            </w:pPr>
            <w:r w:rsidRPr="00A955F5">
              <w:rPr>
                <w:rFonts w:ascii="Barlow" w:hAnsi="Barlow" w:cstheme="minorHAnsi"/>
                <w:bCs/>
                <w:color w:val="2F2483"/>
                <w:sz w:val="24"/>
                <w:szCs w:val="24"/>
              </w:rPr>
              <w:t>-</w:t>
            </w:r>
            <w:r w:rsidRPr="00A955F5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 </w:t>
            </w:r>
            <w:r w:rsidRPr="00A955F5">
              <w:rPr>
                <w:rFonts w:ascii="Barlow" w:hAnsi="Barlow" w:cstheme="minorHAnsi"/>
                <w:bCs/>
                <w:color w:val="2F2483"/>
                <w:sz w:val="24"/>
                <w:szCs w:val="24"/>
              </w:rPr>
              <w:t>M. AFRIKA Jean Guy, CEO</w:t>
            </w:r>
          </w:p>
        </w:tc>
      </w:tr>
      <w:tr w:rsidR="00E12199" w:rsidRPr="00D20CF3" w14:paraId="44FAB29C" w14:textId="77777777" w:rsidTr="003D60F8">
        <w:trPr>
          <w:trHeight w:val="619"/>
          <w:jc w:val="right"/>
        </w:trPr>
        <w:tc>
          <w:tcPr>
            <w:tcW w:w="2634" w:type="dxa"/>
          </w:tcPr>
          <w:p w14:paraId="3A365E1F" w14:textId="28E548B2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12h</w:t>
            </w:r>
            <w:r w:rsidR="0078629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30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14h</w:t>
            </w:r>
            <w:r w:rsidR="0078629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213F6DD" w14:textId="03C57669" w:rsidR="00E12199" w:rsidRDefault="00E12199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color w:val="2F2483"/>
                <w:sz w:val="24"/>
                <w:szCs w:val="24"/>
              </w:rPr>
              <w:t>Déjeuner de travail avec les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bailleurs de fonds internationaux </w:t>
            </w:r>
          </w:p>
          <w:p w14:paraId="38495EEF" w14:textId="77777777" w:rsidR="003D60F8" w:rsidRPr="00D20CF3" w:rsidRDefault="003D60F8" w:rsidP="00E819BF">
            <w:pPr>
              <w:rPr>
                <w:rFonts w:ascii="Barlow" w:hAnsi="Barlow" w:cstheme="minorHAnsi"/>
                <w:b/>
                <w:color w:val="2F2483"/>
                <w:sz w:val="24"/>
                <w:szCs w:val="24"/>
              </w:rPr>
            </w:pPr>
          </w:p>
          <w:p w14:paraId="52F238C0" w14:textId="77777777" w:rsidR="00E12199" w:rsidRPr="005F5D06" w:rsidRDefault="00E12199" w:rsidP="00E819BF">
            <w:pPr>
              <w:pStyle w:val="Paragraphedeliste"/>
              <w:numPr>
                <w:ilvl w:val="0"/>
                <w:numId w:val="25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Banque mondiale </w:t>
            </w:r>
          </w:p>
          <w:p w14:paraId="31780DFF" w14:textId="77777777" w:rsidR="00E12199" w:rsidRPr="005F5D06" w:rsidRDefault="00E12199" w:rsidP="00E819BF">
            <w:pPr>
              <w:pStyle w:val="Paragraphedeliste"/>
              <w:numPr>
                <w:ilvl w:val="0"/>
                <w:numId w:val="25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Union européenne / BEI </w:t>
            </w:r>
          </w:p>
          <w:p w14:paraId="65BDBDDC" w14:textId="77777777" w:rsidR="00E12199" w:rsidRPr="005F5D06" w:rsidRDefault="00E12199" w:rsidP="00E819BF">
            <w:pPr>
              <w:pStyle w:val="Paragraphedeliste"/>
              <w:numPr>
                <w:ilvl w:val="0"/>
                <w:numId w:val="25"/>
              </w:num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Agence française de développement </w:t>
            </w:r>
          </w:p>
          <w:p w14:paraId="3B29930A" w14:textId="77777777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</w:tr>
      <w:tr w:rsidR="00E12199" w:rsidRPr="00D20CF3" w14:paraId="4685CFDB" w14:textId="77777777" w:rsidTr="003D60F8">
        <w:trPr>
          <w:trHeight w:val="619"/>
          <w:jc w:val="right"/>
        </w:trPr>
        <w:tc>
          <w:tcPr>
            <w:tcW w:w="2634" w:type="dxa"/>
          </w:tcPr>
          <w:p w14:paraId="60A2EB8D" w14:textId="77777777" w:rsidR="00E12199" w:rsidRPr="005F5D06" w:rsidRDefault="00E12199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14h30 – 15h30</w:t>
            </w:r>
          </w:p>
        </w:tc>
        <w:tc>
          <w:tcPr>
            <w:tcW w:w="6237" w:type="dxa"/>
          </w:tcPr>
          <w:p w14:paraId="38E7E218" w14:textId="7E275112" w:rsidR="00751CA4" w:rsidRPr="005F5D06" w:rsidRDefault="00E12199" w:rsidP="00751CA4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 xml:space="preserve">Rencontre avec </w:t>
            </w:r>
            <w:r w:rsidR="00292146" w:rsidRPr="00CD492B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M</w:t>
            </w:r>
            <w:r w:rsidR="00A955F5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me</w:t>
            </w:r>
            <w:r w:rsidR="00292146" w:rsidRPr="00CD492B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6C5BDB" w:rsidRPr="00CD492B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PAULA Ingabire</w:t>
            </w:r>
            <w:r w:rsidR="00751CA4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, </w:t>
            </w:r>
            <w:r w:rsidR="00A8071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m</w:t>
            </w:r>
            <w:r w:rsidR="00751CA4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inistre </w:t>
            </w:r>
          </w:p>
          <w:p w14:paraId="65337B1A" w14:textId="28B02558" w:rsidR="00E12199" w:rsidRPr="005F5D06" w:rsidRDefault="00A80718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d</w:t>
            </w:r>
            <w:r w:rsidR="006C5BDB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es</w:t>
            </w:r>
            <w:r w:rsidR="00E12199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TIC et de l’Innovation</w:t>
            </w:r>
          </w:p>
          <w:p w14:paraId="453E7E47" w14:textId="77777777" w:rsidR="00751CA4" w:rsidRPr="005F5D06" w:rsidRDefault="00751CA4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  <w:p w14:paraId="03069075" w14:textId="77777777" w:rsidR="00E12199" w:rsidRPr="005F5D06" w:rsidRDefault="00E12199" w:rsidP="00E819BF">
            <w:pPr>
              <w:numPr>
                <w:ilvl w:val="0"/>
                <w:numId w:val="27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Transformation digitale</w:t>
            </w:r>
          </w:p>
          <w:p w14:paraId="2DE07D38" w14:textId="1B47D371" w:rsidR="00E12199" w:rsidRPr="005F5D06" w:rsidRDefault="00874A51" w:rsidP="00E819BF">
            <w:pPr>
              <w:numPr>
                <w:ilvl w:val="0"/>
                <w:numId w:val="27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E</w:t>
            </w:r>
            <w:r w:rsidR="00E12199" w:rsidRPr="005F5D06">
              <w:rPr>
                <w:rFonts w:ascii="Barlow" w:hAnsi="Barlow"/>
                <w:color w:val="2F2483"/>
                <w:sz w:val="24"/>
                <w:szCs w:val="24"/>
              </w:rPr>
              <w:t>-gouvernement</w:t>
            </w:r>
          </w:p>
          <w:p w14:paraId="7244102B" w14:textId="77777777" w:rsidR="00E12199" w:rsidRPr="005F5D06" w:rsidRDefault="00E12199" w:rsidP="00E819BF">
            <w:pPr>
              <w:numPr>
                <w:ilvl w:val="0"/>
                <w:numId w:val="27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Innovation et partenariats technologiques</w:t>
            </w:r>
          </w:p>
          <w:p w14:paraId="1D905E7E" w14:textId="1E157422" w:rsidR="00294C8B" w:rsidRPr="003D60F8" w:rsidRDefault="00751CA4" w:rsidP="003D60F8">
            <w:pPr>
              <w:numPr>
                <w:ilvl w:val="0"/>
                <w:numId w:val="27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Spatial</w:t>
            </w:r>
          </w:p>
        </w:tc>
      </w:tr>
      <w:tr w:rsidR="009A661E" w:rsidRPr="00D20CF3" w14:paraId="65DF7F55" w14:textId="77777777" w:rsidTr="003D60F8">
        <w:trPr>
          <w:trHeight w:val="619"/>
          <w:jc w:val="right"/>
        </w:trPr>
        <w:tc>
          <w:tcPr>
            <w:tcW w:w="2634" w:type="dxa"/>
          </w:tcPr>
          <w:p w14:paraId="23F4F109" w14:textId="473113F8" w:rsidR="009A661E" w:rsidRPr="005F5D06" w:rsidRDefault="009A661E" w:rsidP="009A661E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16h00 – 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7h00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459AC26" w14:textId="691C6E4D" w:rsidR="009A661E" w:rsidRDefault="009A661E" w:rsidP="009A661E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D20CF3">
              <w:rPr>
                <w:rFonts w:ascii="Barlow" w:hAnsi="Barlow" w:cstheme="minorHAnsi"/>
                <w:color w:val="2F2483"/>
                <w:sz w:val="24"/>
                <w:szCs w:val="24"/>
              </w:rPr>
              <w:t xml:space="preserve">Rencontre avec 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M. DUSENGIYUMVA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Samuel, </w:t>
            </w:r>
            <w:r w:rsidR="00A8071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m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aire de Kigali</w:t>
            </w:r>
          </w:p>
          <w:p w14:paraId="17418BE7" w14:textId="77777777" w:rsidR="00D61F0E" w:rsidRDefault="00D61F0E" w:rsidP="009A661E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</w:p>
          <w:p w14:paraId="06CF9DA5" w14:textId="77777777" w:rsidR="009A661E" w:rsidRPr="005F5D06" w:rsidRDefault="009A661E" w:rsidP="009A661E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</w:tc>
      </w:tr>
      <w:tr w:rsidR="00E12199" w:rsidRPr="00D20CF3" w14:paraId="1EA4824B" w14:textId="77777777" w:rsidTr="003D60F8">
        <w:trPr>
          <w:trHeight w:val="619"/>
          <w:jc w:val="right"/>
        </w:trPr>
        <w:tc>
          <w:tcPr>
            <w:tcW w:w="2634" w:type="dxa"/>
          </w:tcPr>
          <w:p w14:paraId="232E6214" w14:textId="77777777" w:rsidR="00E12199" w:rsidRPr="005F5D06" w:rsidRDefault="00E12199" w:rsidP="00E819BF">
            <w:pPr>
              <w:tabs>
                <w:tab w:val="left" w:pos="1530"/>
              </w:tabs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19h00 – 21h00</w:t>
            </w: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br/>
            </w:r>
          </w:p>
        </w:tc>
        <w:tc>
          <w:tcPr>
            <w:tcW w:w="6237" w:type="dxa"/>
          </w:tcPr>
          <w:p w14:paraId="457569AA" w14:textId="62215A5E" w:rsidR="00E12199" w:rsidRPr="005F5D06" w:rsidRDefault="00E12199" w:rsidP="00E819BF">
            <w:pPr>
              <w:rPr>
                <w:rFonts w:ascii="Barlow" w:hAnsi="Barlow"/>
                <w:color w:val="C00000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Cocktail de networking à l’Ambassade de France</w:t>
            </w:r>
            <w:r w:rsidRPr="005F5D06">
              <w:rPr>
                <w:rFonts w:ascii="Barlow" w:hAnsi="Barlow"/>
                <w:b/>
                <w:bCs/>
                <w:color w:val="C00000"/>
                <w:sz w:val="24"/>
                <w:szCs w:val="24"/>
              </w:rPr>
              <w:br/>
            </w:r>
          </w:p>
          <w:p w14:paraId="3683BDDA" w14:textId="77777777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Autorités rwandaises</w:t>
            </w:r>
          </w:p>
          <w:p w14:paraId="77171993" w14:textId="77777777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Délégation française</w:t>
            </w:r>
          </w:p>
          <w:p w14:paraId="60A46ADD" w14:textId="7B04BCB0" w:rsidR="00E12199" w:rsidRPr="005F5D06" w:rsidRDefault="00E12199" w:rsidP="00E819BF">
            <w:pPr>
              <w:numPr>
                <w:ilvl w:val="0"/>
                <w:numId w:val="30"/>
              </w:numPr>
              <w:spacing w:after="160" w:line="278" w:lineRule="auto"/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Acteurs économiques et institutionnels locaux</w:t>
            </w:r>
          </w:p>
        </w:tc>
      </w:tr>
    </w:tbl>
    <w:p w14:paraId="3B1D8A38" w14:textId="6F726472" w:rsidR="007E7F22" w:rsidRDefault="007E7F22">
      <w:pPr>
        <w:spacing w:after="200" w:line="276" w:lineRule="auto"/>
        <w:rPr>
          <w:rFonts w:cstheme="minorHAnsi"/>
          <w:color w:val="2F2483"/>
        </w:rPr>
      </w:pPr>
    </w:p>
    <w:p w14:paraId="498E341F" w14:textId="77777777" w:rsidR="009E159C" w:rsidRDefault="009E159C">
      <w:pPr>
        <w:spacing w:after="200" w:line="276" w:lineRule="auto"/>
        <w:rPr>
          <w:rFonts w:cstheme="minorHAnsi"/>
          <w:color w:val="2F2483"/>
        </w:rPr>
      </w:pPr>
    </w:p>
    <w:tbl>
      <w:tblPr>
        <w:tblW w:w="8871" w:type="dxa"/>
        <w:jc w:val="righ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237"/>
      </w:tblGrid>
      <w:tr w:rsidR="00E12199" w:rsidRPr="00D20CF3" w14:paraId="14F790E4" w14:textId="77777777" w:rsidTr="003D60F8">
        <w:trPr>
          <w:trHeight w:val="168"/>
          <w:jc w:val="right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4E3FEF" w14:textId="53903094" w:rsidR="00E12199" w:rsidRPr="00D20CF3" w:rsidRDefault="00A04AC6" w:rsidP="005F5D06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Mercredi 13</w:t>
            </w:r>
            <w:r w:rsidR="00E12199"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  <w:proofErr w:type="gramStart"/>
            <w:r w:rsidR="00E12199"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Mai</w:t>
            </w:r>
            <w:proofErr w:type="gramEnd"/>
            <w:r w:rsidR="00E12199"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</w:p>
        </w:tc>
      </w:tr>
      <w:tr w:rsidR="00E12199" w:rsidRPr="00D20CF3" w14:paraId="61529160" w14:textId="77777777" w:rsidTr="003D60F8">
        <w:trPr>
          <w:trHeight w:val="604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3B7" w14:textId="20711A18" w:rsidR="00A04AC6" w:rsidRPr="005F5D06" w:rsidRDefault="00A04AC6" w:rsidP="00E819BF">
            <w:pPr>
              <w:pStyle w:val="Default"/>
              <w:rPr>
                <w:rFonts w:ascii="Barlow" w:hAnsi="Barlow"/>
                <w:color w:val="2F2483"/>
              </w:rPr>
            </w:pPr>
            <w:r w:rsidRPr="005F5D06">
              <w:rPr>
                <w:rFonts w:ascii="Barlow" w:hAnsi="Barlow"/>
                <w:b/>
                <w:bCs/>
                <w:color w:val="2F2483"/>
              </w:rPr>
              <w:t>8h</w:t>
            </w:r>
            <w:r w:rsidR="0096321A" w:rsidRPr="005F5D06">
              <w:rPr>
                <w:rFonts w:ascii="Barlow" w:hAnsi="Barlow"/>
                <w:b/>
                <w:bCs/>
                <w:color w:val="2F2483"/>
              </w:rPr>
              <w:t>3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0</w:t>
            </w:r>
            <w:r w:rsidR="00836AA8">
              <w:rPr>
                <w:rFonts w:ascii="Barlow" w:hAnsi="Barlow"/>
                <w:b/>
                <w:bCs/>
                <w:color w:val="2F2483"/>
              </w:rPr>
              <w:t xml:space="preserve"> 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-</w:t>
            </w:r>
            <w:r w:rsidR="00836AA8">
              <w:rPr>
                <w:rFonts w:ascii="Barlow" w:hAnsi="Barlow"/>
                <w:b/>
                <w:bCs/>
                <w:color w:val="2F2483"/>
              </w:rPr>
              <w:t xml:space="preserve"> 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>9h</w:t>
            </w:r>
            <w:r w:rsidR="0096321A" w:rsidRPr="005F5D06">
              <w:rPr>
                <w:rFonts w:ascii="Barlow" w:hAnsi="Barlow"/>
                <w:b/>
                <w:bCs/>
                <w:color w:val="2F2483"/>
              </w:rPr>
              <w:t>3</w:t>
            </w:r>
            <w:r w:rsidR="00495B6D" w:rsidRPr="005F5D06">
              <w:rPr>
                <w:rFonts w:ascii="Barlow" w:hAnsi="Barlow"/>
                <w:b/>
                <w:bCs/>
                <w:color w:val="2F2483"/>
              </w:rPr>
              <w:t>0</w:t>
            </w:r>
            <w:r w:rsidRPr="005F5D06">
              <w:rPr>
                <w:rFonts w:ascii="Barlow" w:hAnsi="Barlow"/>
                <w:b/>
                <w:bCs/>
                <w:color w:val="2F2483"/>
              </w:rPr>
              <w:t xml:space="preserve"> </w:t>
            </w:r>
          </w:p>
          <w:p w14:paraId="787E2A54" w14:textId="7E97856A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875" w14:textId="121A8831" w:rsidR="00A04AC6" w:rsidRPr="005F5D06" w:rsidRDefault="00685988" w:rsidP="00E819BF">
            <w:pPr>
              <w:pStyle w:val="Default"/>
              <w:rPr>
                <w:rFonts w:ascii="Barlow" w:hAnsi="Barlow"/>
                <w:b/>
                <w:bCs/>
                <w:color w:val="2F2483"/>
              </w:rPr>
            </w:pPr>
            <w:r w:rsidRPr="005F5D06">
              <w:rPr>
                <w:rFonts w:ascii="Barlow" w:hAnsi="Barlow"/>
                <w:b/>
                <w:bCs/>
                <w:color w:val="2F2483"/>
              </w:rPr>
              <w:t xml:space="preserve">Petit-déjeuner avec la communauté d’affaires française au Rwanda </w:t>
            </w:r>
          </w:p>
          <w:p w14:paraId="08EEAC84" w14:textId="77777777" w:rsidR="00A04AC6" w:rsidRPr="005F5D06" w:rsidRDefault="00A04AC6" w:rsidP="00E819BF">
            <w:pPr>
              <w:pStyle w:val="Default"/>
              <w:rPr>
                <w:rFonts w:ascii="Barlow" w:hAnsi="Barlow"/>
                <w:color w:val="2F2483"/>
              </w:rPr>
            </w:pPr>
          </w:p>
          <w:p w14:paraId="034148E4" w14:textId="66186B8E" w:rsidR="00A04AC6" w:rsidRPr="005F5D06" w:rsidRDefault="00A04AC6" w:rsidP="00E819BF">
            <w:pPr>
              <w:pStyle w:val="Default"/>
              <w:numPr>
                <w:ilvl w:val="0"/>
                <w:numId w:val="33"/>
              </w:numPr>
              <w:rPr>
                <w:rFonts w:ascii="Barlow" w:hAnsi="Barlow"/>
                <w:color w:val="2F2483"/>
              </w:rPr>
            </w:pPr>
            <w:r w:rsidRPr="005F5D06">
              <w:rPr>
                <w:rFonts w:ascii="Barlow" w:hAnsi="Barlow"/>
                <w:color w:val="2F2483"/>
              </w:rPr>
              <w:t>Conseillers du Commerce extérieur de la France</w:t>
            </w:r>
          </w:p>
          <w:p w14:paraId="56A3B094" w14:textId="328DC167" w:rsidR="00A04AC6" w:rsidRPr="005F5D06" w:rsidRDefault="00A04AC6" w:rsidP="00E819BF">
            <w:pPr>
              <w:pStyle w:val="Default"/>
              <w:numPr>
                <w:ilvl w:val="0"/>
                <w:numId w:val="33"/>
              </w:numPr>
              <w:rPr>
                <w:rFonts w:ascii="Barlow" w:hAnsi="Barlow"/>
                <w:color w:val="2F2483"/>
              </w:rPr>
            </w:pPr>
            <w:r w:rsidRPr="005F5D06">
              <w:rPr>
                <w:rFonts w:ascii="Barlow" w:hAnsi="Barlow"/>
                <w:color w:val="2F2483"/>
              </w:rPr>
              <w:t xml:space="preserve">Club d’affaires Français au Rwanda </w:t>
            </w:r>
          </w:p>
          <w:p w14:paraId="13B351B7" w14:textId="77777777" w:rsidR="00E12199" w:rsidRPr="00D20CF3" w:rsidRDefault="00E12199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</w:p>
        </w:tc>
      </w:tr>
      <w:tr w:rsidR="00A01E5C" w:rsidRPr="00D20CF3" w14:paraId="63A1987C" w14:textId="77777777" w:rsidTr="003D60F8">
        <w:trPr>
          <w:trHeight w:val="132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D0C" w14:textId="3E8E8490" w:rsidR="00A01E5C" w:rsidRPr="00D20CF3" w:rsidRDefault="0096321A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10h0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AE1608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h30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A6E" w14:textId="77777777" w:rsidR="00A80718" w:rsidRDefault="00854D05" w:rsidP="00E819BF">
            <w:pPr>
              <w:spacing w:after="160" w:line="278" w:lineRule="auto"/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4B0FA2">
              <w:rPr>
                <w:rFonts w:ascii="Barlow" w:hAnsi="Barlow"/>
                <w:color w:val="2F2483"/>
                <w:sz w:val="24"/>
                <w:szCs w:val="24"/>
              </w:rPr>
              <w:t>Rencontre</w:t>
            </w:r>
            <w:r w:rsidR="001001FE" w:rsidRPr="004B0FA2">
              <w:rPr>
                <w:rFonts w:ascii="Barlow" w:hAnsi="Barlow"/>
                <w:color w:val="2F2483"/>
                <w:sz w:val="24"/>
                <w:szCs w:val="24"/>
              </w:rPr>
              <w:t xml:space="preserve"> avec</w:t>
            </w:r>
            <w:r w:rsidR="001001FE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1001FE" w:rsidRPr="001001FE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Dr. Jimmy Gasore</w:t>
            </w:r>
            <w:r w:rsidR="001001FE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, </w:t>
            </w:r>
            <w:r w:rsidR="00A80718" w:rsidRPr="00A8071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ministre des Infrastructures et des Transports</w:t>
            </w:r>
          </w:p>
          <w:p w14:paraId="276EE05A" w14:textId="3C6E9CD6" w:rsidR="00A80718" w:rsidRPr="00D20CF3" w:rsidRDefault="00A80718" w:rsidP="00A80718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</w:tr>
      <w:tr w:rsidR="008F17B9" w:rsidRPr="00D20CF3" w14:paraId="06E93109" w14:textId="77777777" w:rsidTr="003D60F8">
        <w:trPr>
          <w:trHeight w:val="132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AD4" w14:textId="649B5FD4" w:rsidR="008F17B9" w:rsidRPr="005F5D06" w:rsidRDefault="00AE1608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11h</w:t>
            </w:r>
            <w:r w:rsidR="00244A28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45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</w:t>
            </w:r>
            <w:r w:rsidR="006C5BDB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3h00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F10" w14:textId="3F33A28E" w:rsidR="00844F1B" w:rsidRPr="005F5D06" w:rsidRDefault="002F3332" w:rsidP="00AE1608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2F3332">
              <w:rPr>
                <w:rFonts w:ascii="Barlow" w:hAnsi="Barlow"/>
                <w:color w:val="2F2483"/>
                <w:sz w:val="24"/>
                <w:szCs w:val="24"/>
              </w:rPr>
              <w:t>Rencontre</w:t>
            </w:r>
            <w:r w:rsidR="00A06686" w:rsidRPr="002F3332">
              <w:rPr>
                <w:rFonts w:ascii="Barlow" w:hAnsi="Barlow"/>
                <w:color w:val="2F2483"/>
                <w:sz w:val="24"/>
                <w:szCs w:val="24"/>
              </w:rPr>
              <w:t xml:space="preserve"> avec</w:t>
            </w:r>
            <w:r w:rsidR="00A0668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</w:t>
            </w: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M. </w:t>
            </w:r>
            <w:r w:rsidR="00A06686" w:rsidRPr="00A0668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Prudence Sebahizi</w:t>
            </w: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, </w:t>
            </w:r>
            <w:r w:rsidR="00836AA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m</w:t>
            </w:r>
            <w:r w:rsidRPr="00A0668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inistre du commerce et de l’industrie</w:t>
            </w:r>
          </w:p>
          <w:p w14:paraId="55AA7221" w14:textId="77777777" w:rsidR="00AE1608" w:rsidRPr="005F5D06" w:rsidRDefault="00AE1608" w:rsidP="00E819BF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</w:tc>
      </w:tr>
      <w:tr w:rsidR="00A01E5C" w:rsidRPr="00D20CF3" w14:paraId="6DFD112E" w14:textId="77777777" w:rsidTr="003D60F8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05A" w14:textId="31C33485" w:rsidR="00A01E5C" w:rsidRPr="00D20CF3" w:rsidRDefault="00AE1608" w:rsidP="00E819BF">
            <w:pPr>
              <w:rPr>
                <w:rFonts w:ascii="Barlow" w:hAnsi="Barlow" w:cstheme="minorHAnsi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13h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00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3C0786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-</w:t>
            </w:r>
            <w:r w:rsidR="00836AA8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 xml:space="preserve"> </w:t>
            </w:r>
            <w:r w:rsidR="00A01E5C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14h</w:t>
            </w:r>
            <w:r w:rsidR="0096321A" w:rsidRPr="005F5D06"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E06" w14:textId="31417090" w:rsidR="00A01E5C" w:rsidRPr="00D20CF3" w:rsidRDefault="00A01E5C" w:rsidP="00E819BF">
            <w:pPr>
              <w:rPr>
                <w:rFonts w:ascii="Barlow" w:hAnsi="Barlow" w:cstheme="minorHAnsi"/>
                <w:i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i/>
                <w:iCs/>
                <w:color w:val="2F2483"/>
                <w:sz w:val="24"/>
                <w:szCs w:val="24"/>
              </w:rPr>
              <w:t xml:space="preserve">Déjeuner </w:t>
            </w:r>
          </w:p>
        </w:tc>
      </w:tr>
      <w:tr w:rsidR="00A01E5C" w:rsidRPr="00D20CF3" w14:paraId="3C931F44" w14:textId="77777777" w:rsidTr="003D60F8"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C39" w14:textId="5596CDE9" w:rsidR="00A01E5C" w:rsidRPr="005F5D06" w:rsidRDefault="00A01E5C" w:rsidP="00E819BF">
            <w:pPr>
              <w:rPr>
                <w:rFonts w:ascii="Barlow" w:hAnsi="Barlow" w:cstheme="minorHAnsi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</w:t>
            </w:r>
            <w:r w:rsidR="0096321A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4</w:t>
            </w:r>
            <w:r w:rsidR="003C0786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h</w:t>
            </w:r>
            <w:r w:rsidR="0096321A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3</w:t>
            </w:r>
            <w:r w:rsidR="003C0786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0</w:t>
            </w: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– </w:t>
            </w:r>
            <w:r w:rsidR="009475A8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15</w:t>
            </w:r>
            <w:r w:rsidR="003C0786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h30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8B6" w14:textId="77777777" w:rsidR="00A01E5C" w:rsidRDefault="00C24870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2F3332">
              <w:rPr>
                <w:rFonts w:ascii="Barlow" w:hAnsi="Barlow"/>
                <w:color w:val="2F2483"/>
                <w:sz w:val="24"/>
                <w:szCs w:val="24"/>
              </w:rPr>
              <w:t>Rencontre avec</w:t>
            </w: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M. </w:t>
            </w:r>
            <w:r w:rsidRPr="00C24870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Justin Nsengiyumva</w:t>
            </w:r>
            <w: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, </w:t>
            </w:r>
            <w:r w:rsidR="00844F1B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Premier ministre</w:t>
            </w:r>
            <w:r w:rsidR="003D60F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 xml:space="preserve"> du Rwanda</w:t>
            </w:r>
          </w:p>
          <w:p w14:paraId="44BA5D1E" w14:textId="6277F68F" w:rsidR="007E7F22" w:rsidRPr="007E7F22" w:rsidRDefault="007E7F22" w:rsidP="007E7F22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</w:tr>
      <w:tr w:rsidR="009128D7" w:rsidRPr="00C71300" w14:paraId="2C074280" w14:textId="77777777" w:rsidTr="003D6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right"/>
        </w:trPr>
        <w:tc>
          <w:tcPr>
            <w:tcW w:w="2634" w:type="dxa"/>
            <w:tcBorders>
              <w:top w:val="single" w:sz="4" w:space="0" w:color="auto"/>
            </w:tcBorders>
          </w:tcPr>
          <w:p w14:paraId="4F278887" w14:textId="4D7BE169" w:rsidR="009128D7" w:rsidRPr="005F5D06" w:rsidRDefault="009475A8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16</w:t>
            </w:r>
            <w:r w:rsidR="00481ECE"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h</w:t>
            </w:r>
            <w:r w:rsidR="00836AA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AF69C3E" w14:textId="77777777" w:rsidR="009128D7" w:rsidRDefault="00783249" w:rsidP="00E819BF">
            <w:pPr>
              <w:rPr>
                <w:rFonts w:ascii="Barlow" w:eastAsia="Barlow" w:hAnsi="Barlow" w:cs="Barlow"/>
                <w:bCs/>
                <w:color w:val="312682"/>
                <w:sz w:val="24"/>
                <w:szCs w:val="24"/>
              </w:rPr>
            </w:pPr>
            <w:r w:rsidRP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>Visite officielle</w:t>
            </w:r>
            <w:r w:rsidR="001F7E54" w:rsidRP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 xml:space="preserve"> du Kigali </w:t>
            </w:r>
            <w:proofErr w:type="spellStart"/>
            <w:r w:rsidR="001F7E54" w:rsidRP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>Genocide</w:t>
            </w:r>
            <w:proofErr w:type="spellEnd"/>
            <w:r w:rsidR="001F7E54" w:rsidRP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 xml:space="preserve"> </w:t>
            </w:r>
            <w:proofErr w:type="spellStart"/>
            <w:r w:rsidR="001F7E54" w:rsidRP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>Memorial</w:t>
            </w:r>
            <w:proofErr w:type="spellEnd"/>
            <w:r w:rsidR="00A524DB">
              <w:rPr>
                <w:rFonts w:ascii="Barlow" w:eastAsia="Barlow" w:hAnsi="Barlow" w:cs="Barlow"/>
                <w:b/>
                <w:bCs/>
                <w:color w:val="312682"/>
                <w:sz w:val="24"/>
                <w:szCs w:val="24"/>
              </w:rPr>
              <w:t xml:space="preserve"> </w:t>
            </w:r>
            <w:r w:rsidR="00A524DB" w:rsidRPr="00A524DB">
              <w:rPr>
                <w:rFonts w:ascii="Barlow" w:eastAsia="Barlow" w:hAnsi="Barlow" w:cs="Barlow"/>
                <w:bCs/>
                <w:color w:val="312682"/>
                <w:sz w:val="24"/>
                <w:szCs w:val="24"/>
              </w:rPr>
              <w:t>recueillement et dépôt de gerbe</w:t>
            </w:r>
          </w:p>
          <w:p w14:paraId="3AAD78FD" w14:textId="5679F66B" w:rsidR="00A524DB" w:rsidRPr="00A524DB" w:rsidRDefault="00A524DB" w:rsidP="00E819BF">
            <w:pPr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</w:tr>
      <w:tr w:rsidR="00C71300" w:rsidRPr="00D20CF3" w14:paraId="31AC062B" w14:textId="77777777" w:rsidTr="0059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right"/>
        </w:trPr>
        <w:tc>
          <w:tcPr>
            <w:tcW w:w="2634" w:type="dxa"/>
          </w:tcPr>
          <w:p w14:paraId="62F1D58E" w14:textId="77777777" w:rsidR="00C71300" w:rsidRPr="005F5D06" w:rsidRDefault="00C71300" w:rsidP="00E819BF">
            <w:pPr>
              <w:tabs>
                <w:tab w:val="left" w:pos="1530"/>
              </w:tabs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9AA4AA" w14:textId="037991A2" w:rsidR="00C71300" w:rsidRPr="005F5D06" w:rsidRDefault="00C71300" w:rsidP="00E819BF">
            <w:pPr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 xml:space="preserve">Temps de </w:t>
            </w:r>
            <w:r w:rsidR="00F71899" w:rsidRPr="005F5D06">
              <w:rPr>
                <w:rFonts w:ascii="Barlow" w:hAnsi="Barlow"/>
                <w:color w:val="2F2483"/>
                <w:sz w:val="24"/>
                <w:szCs w:val="24"/>
              </w:rPr>
              <w:t>pause</w:t>
            </w:r>
          </w:p>
        </w:tc>
      </w:tr>
      <w:tr w:rsidR="00274AB1" w:rsidRPr="00D20CF3" w14:paraId="61B68D94" w14:textId="77777777" w:rsidTr="00590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right"/>
        </w:trPr>
        <w:tc>
          <w:tcPr>
            <w:tcW w:w="2634" w:type="dxa"/>
          </w:tcPr>
          <w:p w14:paraId="23F77430" w14:textId="608E7720" w:rsidR="00274AB1" w:rsidRPr="005F5D06" w:rsidRDefault="00274AB1" w:rsidP="00E819BF">
            <w:pPr>
              <w:tabs>
                <w:tab w:val="left" w:pos="1530"/>
              </w:tabs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19h</w:t>
            </w:r>
            <w:r w:rsidR="00836AA8">
              <w:rPr>
                <w:rFonts w:ascii="Barlow" w:hAnsi="Barlow"/>
                <w:b/>
                <w:bCs/>
                <w:color w:val="2F2483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8A94FAD" w14:textId="77777777" w:rsidR="00274AB1" w:rsidRDefault="00274AB1" w:rsidP="00E819BF">
            <w:pPr>
              <w:rPr>
                <w:rFonts w:ascii="Barlow" w:hAnsi="Barlow"/>
                <w:color w:val="2F2483"/>
                <w:sz w:val="24"/>
                <w:szCs w:val="24"/>
              </w:rPr>
            </w:pPr>
            <w:r w:rsidRPr="005F5D06">
              <w:rPr>
                <w:rFonts w:ascii="Barlow" w:hAnsi="Barlow"/>
                <w:color w:val="2F2483"/>
                <w:sz w:val="24"/>
                <w:szCs w:val="24"/>
              </w:rPr>
              <w:t>Cocktail de lancement de l’Africa CEO Forum</w:t>
            </w:r>
          </w:p>
          <w:p w14:paraId="607D2BBB" w14:textId="77777777" w:rsidR="00DB6CE5" w:rsidRDefault="00DB6CE5" w:rsidP="00DB6CE5">
            <w:pPr>
              <w:rPr>
                <w:sz w:val="18"/>
                <w:szCs w:val="18"/>
              </w:rPr>
            </w:pPr>
          </w:p>
          <w:p w14:paraId="6DAE446F" w14:textId="70D96ED1" w:rsidR="00DB6CE5" w:rsidRPr="00DB6CE5" w:rsidRDefault="00DB6CE5" w:rsidP="00DB6CE5">
            <w:hyperlink r:id="rId12" w:history="1">
              <w:r w:rsidRPr="00DB6CE5">
                <w:rPr>
                  <w:rStyle w:val="Lienhypertexte"/>
                  <w:rFonts w:ascii="Barlow" w:hAnsi="Barlow" w:cstheme="minorHAnsi"/>
                </w:rPr>
                <w:t>Accueil - Africa CEO Forum 2026</w:t>
              </w:r>
            </w:hyperlink>
          </w:p>
          <w:p w14:paraId="2675EB87" w14:textId="63312EB3" w:rsidR="00DB6CE5" w:rsidRPr="00DB6CE5" w:rsidRDefault="00DB6CE5" w:rsidP="00DB6CE5">
            <w:pPr>
              <w:rPr>
                <w:rFonts w:cstheme="minorHAnsi"/>
              </w:rPr>
            </w:pPr>
            <w:r w:rsidRPr="00DB6CE5">
              <w:rPr>
                <w:rFonts w:cstheme="minorHAnsi"/>
              </w:rPr>
              <w:t xml:space="preserve">Code de réduction MEDEF International : </w:t>
            </w:r>
            <w:r w:rsidRPr="00DB6CE5">
              <w:rPr>
                <w:rFonts w:cstheme="minorHAnsi"/>
                <w:b/>
                <w:bCs/>
                <w:color w:val="FF0000"/>
              </w:rPr>
              <w:t>MEDEF-ACF20</w:t>
            </w:r>
          </w:p>
          <w:p w14:paraId="673119C5" w14:textId="7BE8DA5E" w:rsidR="00DB6CE5" w:rsidRPr="005F5D06" w:rsidRDefault="00DB6CE5" w:rsidP="00E819BF">
            <w:pPr>
              <w:rPr>
                <w:rFonts w:ascii="Barlow" w:hAnsi="Barlow"/>
                <w:color w:val="2F2483"/>
                <w:sz w:val="24"/>
                <w:szCs w:val="24"/>
              </w:rPr>
            </w:pPr>
          </w:p>
        </w:tc>
      </w:tr>
    </w:tbl>
    <w:p w14:paraId="2DFA8D14" w14:textId="77777777" w:rsidR="00247AD7" w:rsidRDefault="00247AD7" w:rsidP="00815CD9">
      <w:pPr>
        <w:rPr>
          <w:rFonts w:cstheme="minorHAnsi"/>
          <w:color w:val="2F2483"/>
        </w:rPr>
      </w:pPr>
    </w:p>
    <w:p w14:paraId="57DB49E0" w14:textId="2E3A7614" w:rsidR="00247AD7" w:rsidRDefault="00941719" w:rsidP="00874A51">
      <w:pPr>
        <w:spacing w:after="200" w:line="276" w:lineRule="auto"/>
        <w:rPr>
          <w:rFonts w:cstheme="minorHAnsi"/>
          <w:color w:val="2F2483"/>
        </w:rPr>
      </w:pPr>
      <w:r>
        <w:rPr>
          <w:rFonts w:cstheme="minorHAnsi"/>
          <w:color w:val="2F2483"/>
        </w:rPr>
        <w:br w:type="page"/>
      </w:r>
    </w:p>
    <w:tbl>
      <w:tblPr>
        <w:tblW w:w="8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1"/>
      </w:tblGrid>
      <w:tr w:rsidR="00256CDB" w:rsidRPr="005F5D06" w14:paraId="5F11E9C4" w14:textId="77777777" w:rsidTr="003D60F8">
        <w:trPr>
          <w:trHeight w:val="168"/>
          <w:jc w:val="right"/>
        </w:trPr>
        <w:tc>
          <w:tcPr>
            <w:tcW w:w="8871" w:type="dxa"/>
            <w:shd w:val="clear" w:color="auto" w:fill="C6D9F1" w:themeFill="text2" w:themeFillTint="33"/>
          </w:tcPr>
          <w:p w14:paraId="761D59FB" w14:textId="77777777" w:rsidR="00256CDB" w:rsidRPr="00D20CF3" w:rsidRDefault="00256CDB" w:rsidP="00256CDB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lastRenderedPageBreak/>
              <w:t>Mercredi 13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Mai </w:t>
            </w:r>
          </w:p>
        </w:tc>
      </w:tr>
      <w:tr w:rsidR="00256CDB" w:rsidRPr="005F5D06" w14:paraId="76AD27BD" w14:textId="77777777" w:rsidTr="003D60F8">
        <w:trPr>
          <w:trHeight w:val="168"/>
          <w:jc w:val="right"/>
        </w:trPr>
        <w:tc>
          <w:tcPr>
            <w:tcW w:w="8871" w:type="dxa"/>
          </w:tcPr>
          <w:p w14:paraId="6BDA7026" w14:textId="77777777" w:rsidR="00256CDB" w:rsidRPr="00550A69" w:rsidRDefault="00256CDB" w:rsidP="00256CDB">
            <w:pPr>
              <w:jc w:val="center"/>
              <w:rPr>
                <w:rFonts w:ascii="Barlow" w:hAnsi="Barlow" w:cstheme="minorHAnsi"/>
                <w:color w:val="2F2483"/>
                <w:sz w:val="28"/>
                <w:szCs w:val="28"/>
              </w:rPr>
            </w:pPr>
            <w:r w:rsidRPr="00550A69">
              <w:rPr>
                <w:rFonts w:ascii="Barlow" w:hAnsi="Barlow" w:cstheme="minorHAnsi"/>
                <w:color w:val="2F2483"/>
                <w:sz w:val="28"/>
                <w:szCs w:val="28"/>
              </w:rPr>
              <w:t>Participation à l’Africa CEO Forum</w:t>
            </w:r>
          </w:p>
          <w:p w14:paraId="360D50A0" w14:textId="77777777" w:rsidR="00256CDB" w:rsidRPr="005F5D06" w:rsidRDefault="00256CDB" w:rsidP="00256CDB">
            <w:pPr>
              <w:jc w:val="center"/>
              <w:rPr>
                <w:sz w:val="28"/>
                <w:szCs w:val="28"/>
              </w:rPr>
            </w:pPr>
            <w:hyperlink r:id="rId13" w:history="1">
              <w:r w:rsidRPr="005F5D06">
                <w:rPr>
                  <w:rStyle w:val="Lienhypertexte"/>
                  <w:rFonts w:ascii="Barlow" w:hAnsi="Barlow" w:cstheme="minorHAnsi"/>
                  <w:sz w:val="28"/>
                  <w:szCs w:val="28"/>
                </w:rPr>
                <w:t>Accueil - Africa CEO Forum 2026</w:t>
              </w:r>
            </w:hyperlink>
          </w:p>
          <w:p w14:paraId="3CC5BDA1" w14:textId="241B915D" w:rsidR="00256CDB" w:rsidRPr="005F5D06" w:rsidRDefault="00256CDB" w:rsidP="00256CDB">
            <w:pPr>
              <w:ind w:left="708"/>
              <w:jc w:val="center"/>
              <w:rPr>
                <w:rFonts w:cstheme="minorHAnsi"/>
                <w:sz w:val="28"/>
                <w:szCs w:val="28"/>
              </w:rPr>
            </w:pPr>
            <w:r w:rsidRPr="005F5D06">
              <w:rPr>
                <w:rFonts w:cstheme="minorHAnsi"/>
                <w:sz w:val="28"/>
                <w:szCs w:val="28"/>
              </w:rPr>
              <w:t>Code de réduction MEDEF</w:t>
            </w:r>
            <w:r w:rsidR="00190AA0">
              <w:rPr>
                <w:rFonts w:cstheme="minorHAnsi"/>
                <w:sz w:val="28"/>
                <w:szCs w:val="28"/>
              </w:rPr>
              <w:t xml:space="preserve"> International</w:t>
            </w:r>
            <w:r w:rsidRPr="005F5D06">
              <w:rPr>
                <w:rFonts w:cstheme="minorHAnsi"/>
                <w:sz w:val="28"/>
                <w:szCs w:val="28"/>
              </w:rPr>
              <w:t xml:space="preserve"> : </w:t>
            </w:r>
            <w:r w:rsidRPr="00DB6CE5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MEDEF-ACF20</w:t>
            </w:r>
          </w:p>
          <w:p w14:paraId="469253FF" w14:textId="37DAD67A" w:rsidR="00256CDB" w:rsidRPr="005F5D06" w:rsidRDefault="00256CDB" w:rsidP="00256CDB">
            <w:pPr>
              <w:ind w:left="708"/>
              <w:jc w:val="center"/>
              <w:rPr>
                <w:rFonts w:ascii="Barlow" w:hAnsi="Barlow" w:cstheme="minorHAnsi"/>
                <w:color w:val="2F2483"/>
                <w:sz w:val="28"/>
                <w:szCs w:val="28"/>
              </w:rPr>
            </w:pPr>
          </w:p>
        </w:tc>
      </w:tr>
    </w:tbl>
    <w:p w14:paraId="106A4C87" w14:textId="77777777" w:rsidR="00247AD7" w:rsidRPr="005F5D06" w:rsidRDefault="00247AD7" w:rsidP="00815CD9">
      <w:pPr>
        <w:rPr>
          <w:rFonts w:cstheme="minorHAnsi"/>
          <w:color w:val="2F2483"/>
          <w:sz w:val="28"/>
          <w:szCs w:val="28"/>
        </w:rPr>
      </w:pPr>
    </w:p>
    <w:p w14:paraId="0FBC66B2" w14:textId="77777777" w:rsidR="00901729" w:rsidRPr="005F5D06" w:rsidRDefault="00901729" w:rsidP="00815CD9">
      <w:pPr>
        <w:rPr>
          <w:rFonts w:cstheme="minorHAnsi"/>
          <w:color w:val="2F2483"/>
          <w:sz w:val="28"/>
          <w:szCs w:val="28"/>
        </w:rPr>
      </w:pPr>
    </w:p>
    <w:tbl>
      <w:tblPr>
        <w:tblW w:w="88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1"/>
      </w:tblGrid>
      <w:tr w:rsidR="00256CDB" w:rsidRPr="005F5D06" w14:paraId="38D57165" w14:textId="77777777" w:rsidTr="003D60F8">
        <w:trPr>
          <w:trHeight w:val="168"/>
          <w:jc w:val="right"/>
        </w:trPr>
        <w:tc>
          <w:tcPr>
            <w:tcW w:w="8871" w:type="dxa"/>
            <w:shd w:val="clear" w:color="auto" w:fill="C6D9F1" w:themeFill="text2" w:themeFillTint="33"/>
          </w:tcPr>
          <w:p w14:paraId="031ADE79" w14:textId="1A68A291" w:rsidR="00256CDB" w:rsidRPr="00D20CF3" w:rsidRDefault="00256CDB" w:rsidP="003F0674">
            <w:pPr>
              <w:jc w:val="center"/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</w:pPr>
            <w:r w:rsidRPr="005F5D06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Jeudi 14</w:t>
            </w:r>
            <w:r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  <w:proofErr w:type="gramStart"/>
            <w:r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>Mai</w:t>
            </w:r>
            <w:proofErr w:type="gramEnd"/>
            <w:r w:rsidRPr="00D20CF3">
              <w:rPr>
                <w:rFonts w:ascii="Barlow" w:hAnsi="Barlow" w:cstheme="minorHAnsi"/>
                <w:b/>
                <w:bCs/>
                <w:color w:val="2F2483"/>
                <w:sz w:val="28"/>
                <w:szCs w:val="28"/>
              </w:rPr>
              <w:t xml:space="preserve"> </w:t>
            </w:r>
          </w:p>
        </w:tc>
      </w:tr>
      <w:tr w:rsidR="00256CDB" w:rsidRPr="005F5D06" w14:paraId="41A0BB7C" w14:textId="77777777" w:rsidTr="003D60F8">
        <w:trPr>
          <w:trHeight w:val="168"/>
          <w:jc w:val="right"/>
        </w:trPr>
        <w:tc>
          <w:tcPr>
            <w:tcW w:w="8871" w:type="dxa"/>
          </w:tcPr>
          <w:p w14:paraId="6F6BF453" w14:textId="77777777" w:rsidR="00256CDB" w:rsidRPr="00550A69" w:rsidRDefault="00256CDB" w:rsidP="003F0674">
            <w:pPr>
              <w:jc w:val="center"/>
              <w:rPr>
                <w:rFonts w:ascii="Barlow" w:hAnsi="Barlow" w:cstheme="minorHAnsi"/>
                <w:color w:val="2F2483"/>
                <w:sz w:val="28"/>
                <w:szCs w:val="28"/>
              </w:rPr>
            </w:pPr>
            <w:r w:rsidRPr="00550A69">
              <w:rPr>
                <w:rFonts w:ascii="Barlow" w:hAnsi="Barlow" w:cstheme="minorHAnsi"/>
                <w:color w:val="2F2483"/>
                <w:sz w:val="28"/>
                <w:szCs w:val="28"/>
              </w:rPr>
              <w:t>Participation à l’Africa CEO Forum</w:t>
            </w:r>
          </w:p>
          <w:p w14:paraId="1B8913AF" w14:textId="77777777" w:rsidR="00256CDB" w:rsidRPr="005F5D06" w:rsidRDefault="00256CDB" w:rsidP="003F0674">
            <w:pPr>
              <w:jc w:val="center"/>
              <w:rPr>
                <w:sz w:val="28"/>
                <w:szCs w:val="28"/>
              </w:rPr>
            </w:pPr>
            <w:hyperlink r:id="rId14" w:history="1">
              <w:r w:rsidRPr="005F5D06">
                <w:rPr>
                  <w:rStyle w:val="Lienhypertexte"/>
                  <w:rFonts w:ascii="Barlow" w:hAnsi="Barlow" w:cstheme="minorHAnsi"/>
                  <w:sz w:val="28"/>
                  <w:szCs w:val="28"/>
                </w:rPr>
                <w:t>Accueil - Africa CEO Forum 2026</w:t>
              </w:r>
            </w:hyperlink>
          </w:p>
          <w:p w14:paraId="74C4DA0B" w14:textId="47DE033F" w:rsidR="00256CDB" w:rsidRPr="005F5D06" w:rsidRDefault="00256CDB" w:rsidP="003F0674">
            <w:pPr>
              <w:ind w:left="708"/>
              <w:jc w:val="center"/>
              <w:rPr>
                <w:rFonts w:cstheme="minorHAnsi"/>
                <w:sz w:val="28"/>
                <w:szCs w:val="28"/>
              </w:rPr>
            </w:pPr>
            <w:r w:rsidRPr="005F5D06">
              <w:rPr>
                <w:rFonts w:cstheme="minorHAnsi"/>
                <w:sz w:val="28"/>
                <w:szCs w:val="28"/>
              </w:rPr>
              <w:t>Code de réduction MEDEF</w:t>
            </w:r>
            <w:r w:rsidR="00190AA0">
              <w:rPr>
                <w:rFonts w:cstheme="minorHAnsi"/>
                <w:sz w:val="28"/>
                <w:szCs w:val="28"/>
              </w:rPr>
              <w:t xml:space="preserve"> International </w:t>
            </w:r>
            <w:r w:rsidRPr="005F5D06">
              <w:rPr>
                <w:rFonts w:cstheme="minorHAnsi"/>
                <w:sz w:val="28"/>
                <w:szCs w:val="28"/>
              </w:rPr>
              <w:t>: MEDEF-ACF20</w:t>
            </w:r>
          </w:p>
          <w:p w14:paraId="3EEDBE0D" w14:textId="77777777" w:rsidR="00256CDB" w:rsidRPr="005F5D06" w:rsidRDefault="00256CDB" w:rsidP="003F0674">
            <w:pPr>
              <w:ind w:left="708"/>
              <w:jc w:val="center"/>
              <w:rPr>
                <w:rFonts w:ascii="Barlow" w:hAnsi="Barlow" w:cstheme="minorHAnsi"/>
                <w:color w:val="2F2483"/>
                <w:sz w:val="28"/>
                <w:szCs w:val="28"/>
              </w:rPr>
            </w:pPr>
          </w:p>
        </w:tc>
      </w:tr>
    </w:tbl>
    <w:p w14:paraId="275F0F45" w14:textId="77777777" w:rsidR="00A01E5C" w:rsidRPr="00561ED6" w:rsidRDefault="00A01E5C" w:rsidP="00815CD9">
      <w:pPr>
        <w:rPr>
          <w:rFonts w:cstheme="minorHAnsi"/>
          <w:color w:val="2F2483"/>
        </w:rPr>
      </w:pPr>
    </w:p>
    <w:sectPr w:rsidR="00A01E5C" w:rsidRPr="00561ED6" w:rsidSect="00265DBA">
      <w:headerReference w:type="default" r:id="rId15"/>
      <w:footerReference w:type="default" r:id="rId16"/>
      <w:headerReference w:type="first" r:id="rId17"/>
      <w:pgSz w:w="11906" w:h="16838"/>
      <w:pgMar w:top="1776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94BB" w14:textId="77777777" w:rsidR="00BF2826" w:rsidRDefault="00BF2826">
      <w:r>
        <w:separator/>
      </w:r>
    </w:p>
  </w:endnote>
  <w:endnote w:type="continuationSeparator" w:id="0">
    <w:p w14:paraId="1D1660A2" w14:textId="77777777" w:rsidR="00BF2826" w:rsidRDefault="00BF2826">
      <w:r>
        <w:continuationSeparator/>
      </w:r>
    </w:p>
  </w:endnote>
  <w:endnote w:type="continuationNotice" w:id="1">
    <w:p w14:paraId="6FF5FB9C" w14:textId="77777777" w:rsidR="00BF2826" w:rsidRDefault="00BF2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">
    <w:altName w:val="Barlow Condensed"/>
    <w:charset w:val="00"/>
    <w:family w:val="auto"/>
    <w:pitch w:val="variable"/>
    <w:sig w:usb0="20000007" w:usb1="00000000" w:usb2="00000000" w:usb3="00000000" w:csb0="00000193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rlow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002366"/>
      <w:docPartObj>
        <w:docPartGallery w:val="Page Numbers (Bottom of Page)"/>
        <w:docPartUnique/>
      </w:docPartObj>
    </w:sdtPr>
    <w:sdtContent>
      <w:p w14:paraId="19A414A9" w14:textId="77777777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94AD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0CE6" w14:textId="77777777" w:rsidR="00BF2826" w:rsidRDefault="00BF2826">
      <w:r>
        <w:separator/>
      </w:r>
    </w:p>
  </w:footnote>
  <w:footnote w:type="continuationSeparator" w:id="0">
    <w:p w14:paraId="1094881F" w14:textId="77777777" w:rsidR="00BF2826" w:rsidRDefault="00BF2826">
      <w:r>
        <w:continuationSeparator/>
      </w:r>
    </w:p>
  </w:footnote>
  <w:footnote w:type="continuationNotice" w:id="1">
    <w:p w14:paraId="2BF3DD26" w14:textId="77777777" w:rsidR="00BF2826" w:rsidRDefault="00BF2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023" w14:textId="66581C25" w:rsidR="0040658A" w:rsidRDefault="0040658A" w:rsidP="0040658A">
    <w:pPr>
      <w:pStyle w:val="En-tte"/>
      <w:jc w:val="right"/>
    </w:pPr>
    <w:r w:rsidRPr="00044FF3">
      <w:rPr>
        <w:noProof/>
      </w:rPr>
      <w:drawing>
        <wp:inline distT="0" distB="0" distL="0" distR="0" wp14:anchorId="5D3CA416" wp14:editId="71EBA0B9">
          <wp:extent cx="2114550" cy="930910"/>
          <wp:effectExtent l="0" t="0" r="0" b="2540"/>
          <wp:docPr id="10224548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9E6A" w14:textId="1AFB5FE7" w:rsidR="0000250E" w:rsidRPr="0000250E" w:rsidRDefault="00044FF3" w:rsidP="00E819BF">
    <w:pPr>
      <w:pStyle w:val="En-tte"/>
      <w:jc w:val="right"/>
    </w:pPr>
    <w:r w:rsidRPr="00044FF3">
      <w:rPr>
        <w:noProof/>
      </w:rPr>
      <w:drawing>
        <wp:inline distT="0" distB="0" distL="0" distR="0" wp14:anchorId="4CB3BB51" wp14:editId="4FAA8172">
          <wp:extent cx="2113200" cy="932400"/>
          <wp:effectExtent l="0" t="0" r="1905" b="1270"/>
          <wp:docPr id="13045883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7F8F6" w14:textId="10BFE84F" w:rsidR="00F536E8" w:rsidRDefault="00F536E8" w:rsidP="006061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D50"/>
    <w:multiLevelType w:val="multilevel"/>
    <w:tmpl w:val="179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403"/>
    <w:multiLevelType w:val="hybridMultilevel"/>
    <w:tmpl w:val="6E9602CC"/>
    <w:lvl w:ilvl="0" w:tplc="6B7E601E">
      <w:numFmt w:val="bullet"/>
      <w:lvlText w:val="-"/>
      <w:lvlJc w:val="left"/>
      <w:pPr>
        <w:ind w:left="108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E6A40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F4597"/>
    <w:multiLevelType w:val="hybridMultilevel"/>
    <w:tmpl w:val="C2BE986E"/>
    <w:lvl w:ilvl="0" w:tplc="6B7E601E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22BA"/>
    <w:multiLevelType w:val="hybridMultilevel"/>
    <w:tmpl w:val="C5ACDFA2"/>
    <w:lvl w:ilvl="0" w:tplc="B61283B4">
      <w:start w:val="1"/>
      <w:numFmt w:val="bullet"/>
      <w:lvlText w:val="‐"/>
      <w:lvlJc w:val="left"/>
      <w:pPr>
        <w:ind w:left="720" w:hanging="360"/>
      </w:pPr>
      <w:rPr>
        <w:rFonts w:ascii="Barlow Condensed" w:hAnsi="Barlow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8721C"/>
    <w:multiLevelType w:val="hybridMultilevel"/>
    <w:tmpl w:val="EFDC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C70"/>
    <w:multiLevelType w:val="multilevel"/>
    <w:tmpl w:val="388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83879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D3C7D"/>
    <w:multiLevelType w:val="hybridMultilevel"/>
    <w:tmpl w:val="B410761A"/>
    <w:lvl w:ilvl="0" w:tplc="B61283B4">
      <w:start w:val="1"/>
      <w:numFmt w:val="bullet"/>
      <w:lvlText w:val="‐"/>
      <w:lvlJc w:val="left"/>
      <w:pPr>
        <w:ind w:left="720" w:hanging="360"/>
      </w:pPr>
      <w:rPr>
        <w:rFonts w:ascii="Barlow Condensed" w:hAnsi="Barlow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C5973"/>
    <w:multiLevelType w:val="multilevel"/>
    <w:tmpl w:val="AC5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A886CB1"/>
    <w:multiLevelType w:val="multilevel"/>
    <w:tmpl w:val="FE2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0636C"/>
    <w:multiLevelType w:val="hybridMultilevel"/>
    <w:tmpl w:val="C61C9924"/>
    <w:lvl w:ilvl="0" w:tplc="F0A69BF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16542"/>
    <w:multiLevelType w:val="multilevel"/>
    <w:tmpl w:val="B64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2" w15:restartNumberingAfterBreak="0">
    <w:nsid w:val="5F947CE0"/>
    <w:multiLevelType w:val="multilevel"/>
    <w:tmpl w:val="F208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6A72"/>
    <w:multiLevelType w:val="multilevel"/>
    <w:tmpl w:val="100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26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E55BD"/>
    <w:multiLevelType w:val="multilevel"/>
    <w:tmpl w:val="04EA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125DE"/>
    <w:multiLevelType w:val="hybridMultilevel"/>
    <w:tmpl w:val="EDE64C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3678">
    <w:abstractNumId w:val="23"/>
  </w:num>
  <w:num w:numId="2" w16cid:durableId="1831092705">
    <w:abstractNumId w:val="7"/>
  </w:num>
  <w:num w:numId="3" w16cid:durableId="426080265">
    <w:abstractNumId w:val="5"/>
  </w:num>
  <w:num w:numId="4" w16cid:durableId="572618375">
    <w:abstractNumId w:val="6"/>
  </w:num>
  <w:num w:numId="5" w16cid:durableId="1790783830">
    <w:abstractNumId w:val="11"/>
  </w:num>
  <w:num w:numId="6" w16cid:durableId="1495148982">
    <w:abstractNumId w:val="29"/>
  </w:num>
  <w:num w:numId="7" w16cid:durableId="1527909198">
    <w:abstractNumId w:val="30"/>
  </w:num>
  <w:num w:numId="8" w16cid:durableId="422915663">
    <w:abstractNumId w:val="4"/>
  </w:num>
  <w:num w:numId="9" w16cid:durableId="143275722">
    <w:abstractNumId w:val="26"/>
  </w:num>
  <w:num w:numId="10" w16cid:durableId="1905942362">
    <w:abstractNumId w:val="0"/>
  </w:num>
  <w:num w:numId="11" w16cid:durableId="1130173202">
    <w:abstractNumId w:val="31"/>
  </w:num>
  <w:num w:numId="12" w16cid:durableId="1768230634">
    <w:abstractNumId w:val="32"/>
  </w:num>
  <w:num w:numId="13" w16cid:durableId="803159152">
    <w:abstractNumId w:val="25"/>
  </w:num>
  <w:num w:numId="14" w16cid:durableId="46807273">
    <w:abstractNumId w:val="17"/>
  </w:num>
  <w:num w:numId="15" w16cid:durableId="1483156534">
    <w:abstractNumId w:val="25"/>
    <w:lvlOverride w:ilvl="0">
      <w:startOverride w:val="1"/>
    </w:lvlOverride>
  </w:num>
  <w:num w:numId="16" w16cid:durableId="1034229175">
    <w:abstractNumId w:val="16"/>
  </w:num>
  <w:num w:numId="17" w16cid:durableId="718283118">
    <w:abstractNumId w:val="21"/>
  </w:num>
  <w:num w:numId="18" w16cid:durableId="149714701">
    <w:abstractNumId w:val="33"/>
  </w:num>
  <w:num w:numId="19" w16cid:durableId="857738115">
    <w:abstractNumId w:val="9"/>
  </w:num>
  <w:num w:numId="20" w16cid:durableId="974482170">
    <w:abstractNumId w:val="14"/>
  </w:num>
  <w:num w:numId="21" w16cid:durableId="853765048">
    <w:abstractNumId w:val="27"/>
  </w:num>
  <w:num w:numId="22" w16cid:durableId="177424602">
    <w:abstractNumId w:val="10"/>
  </w:num>
  <w:num w:numId="23" w16cid:durableId="384455088">
    <w:abstractNumId w:val="8"/>
  </w:num>
  <w:num w:numId="24" w16cid:durableId="1600017470">
    <w:abstractNumId w:val="2"/>
  </w:num>
  <w:num w:numId="25" w16cid:durableId="1994286437">
    <w:abstractNumId w:val="28"/>
  </w:num>
  <w:num w:numId="26" w16cid:durableId="1331517142">
    <w:abstractNumId w:val="3"/>
  </w:num>
  <w:num w:numId="27" w16cid:durableId="952396220">
    <w:abstractNumId w:val="12"/>
  </w:num>
  <w:num w:numId="28" w16cid:durableId="444277268">
    <w:abstractNumId w:val="15"/>
  </w:num>
  <w:num w:numId="29" w16cid:durableId="1747653915">
    <w:abstractNumId w:val="22"/>
  </w:num>
  <w:num w:numId="30" w16cid:durableId="1688142961">
    <w:abstractNumId w:val="1"/>
  </w:num>
  <w:num w:numId="31" w16cid:durableId="516820734">
    <w:abstractNumId w:val="18"/>
  </w:num>
  <w:num w:numId="32" w16cid:durableId="483208509">
    <w:abstractNumId w:val="20"/>
  </w:num>
  <w:num w:numId="33" w16cid:durableId="331300509">
    <w:abstractNumId w:val="13"/>
  </w:num>
  <w:num w:numId="34" w16cid:durableId="773402309">
    <w:abstractNumId w:val="24"/>
  </w:num>
  <w:num w:numId="35" w16cid:durableId="190135635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E9"/>
    <w:rsid w:val="00001D56"/>
    <w:rsid w:val="0000250E"/>
    <w:rsid w:val="0000272E"/>
    <w:rsid w:val="00002B70"/>
    <w:rsid w:val="0000366D"/>
    <w:rsid w:val="00004AF6"/>
    <w:rsid w:val="00005979"/>
    <w:rsid w:val="000104B7"/>
    <w:rsid w:val="00010D5A"/>
    <w:rsid w:val="00012694"/>
    <w:rsid w:val="000133E6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4FF3"/>
    <w:rsid w:val="00047F5B"/>
    <w:rsid w:val="000510A1"/>
    <w:rsid w:val="00051F46"/>
    <w:rsid w:val="0005281B"/>
    <w:rsid w:val="00054270"/>
    <w:rsid w:val="00054D97"/>
    <w:rsid w:val="00055F5E"/>
    <w:rsid w:val="00056675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5D2F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9480D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51CE"/>
    <w:rsid w:val="000D77EE"/>
    <w:rsid w:val="000E0DC9"/>
    <w:rsid w:val="000E4FD1"/>
    <w:rsid w:val="000E65CA"/>
    <w:rsid w:val="000E685D"/>
    <w:rsid w:val="000F044A"/>
    <w:rsid w:val="000F0F0B"/>
    <w:rsid w:val="000F224C"/>
    <w:rsid w:val="001001FE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B4C"/>
    <w:rsid w:val="00126D81"/>
    <w:rsid w:val="001275FD"/>
    <w:rsid w:val="00127F37"/>
    <w:rsid w:val="001306CA"/>
    <w:rsid w:val="00131385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6763B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0AA0"/>
    <w:rsid w:val="0019101F"/>
    <w:rsid w:val="0019225B"/>
    <w:rsid w:val="00195631"/>
    <w:rsid w:val="00195CEC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2BE6"/>
    <w:rsid w:val="001F3900"/>
    <w:rsid w:val="001F3980"/>
    <w:rsid w:val="001F3ADE"/>
    <w:rsid w:val="001F3C19"/>
    <w:rsid w:val="001F3E59"/>
    <w:rsid w:val="001F48F3"/>
    <w:rsid w:val="001F4DF7"/>
    <w:rsid w:val="001F4EEE"/>
    <w:rsid w:val="001F72F6"/>
    <w:rsid w:val="001F740F"/>
    <w:rsid w:val="001F7699"/>
    <w:rsid w:val="001F7E54"/>
    <w:rsid w:val="00203B85"/>
    <w:rsid w:val="002042BC"/>
    <w:rsid w:val="00205FE1"/>
    <w:rsid w:val="0020758D"/>
    <w:rsid w:val="00207D8D"/>
    <w:rsid w:val="00212EB2"/>
    <w:rsid w:val="002130DD"/>
    <w:rsid w:val="00213185"/>
    <w:rsid w:val="002155CF"/>
    <w:rsid w:val="002163F4"/>
    <w:rsid w:val="00216CB0"/>
    <w:rsid w:val="00220EB6"/>
    <w:rsid w:val="002270C9"/>
    <w:rsid w:val="00227A9E"/>
    <w:rsid w:val="0023030C"/>
    <w:rsid w:val="00231015"/>
    <w:rsid w:val="0023263C"/>
    <w:rsid w:val="002356D8"/>
    <w:rsid w:val="0023600E"/>
    <w:rsid w:val="002366D2"/>
    <w:rsid w:val="00240AA9"/>
    <w:rsid w:val="00244A28"/>
    <w:rsid w:val="00245901"/>
    <w:rsid w:val="002468D0"/>
    <w:rsid w:val="00246E0B"/>
    <w:rsid w:val="00247A04"/>
    <w:rsid w:val="00247AD7"/>
    <w:rsid w:val="00247DA3"/>
    <w:rsid w:val="00250852"/>
    <w:rsid w:val="002514F5"/>
    <w:rsid w:val="00252050"/>
    <w:rsid w:val="002556E5"/>
    <w:rsid w:val="00256CDB"/>
    <w:rsid w:val="00257CE5"/>
    <w:rsid w:val="002633F8"/>
    <w:rsid w:val="00265DBA"/>
    <w:rsid w:val="00266964"/>
    <w:rsid w:val="00271256"/>
    <w:rsid w:val="00271727"/>
    <w:rsid w:val="002747C7"/>
    <w:rsid w:val="00274AB1"/>
    <w:rsid w:val="00275B7A"/>
    <w:rsid w:val="00277157"/>
    <w:rsid w:val="002806BD"/>
    <w:rsid w:val="00281C9D"/>
    <w:rsid w:val="00283024"/>
    <w:rsid w:val="00286F12"/>
    <w:rsid w:val="00290EB5"/>
    <w:rsid w:val="00292146"/>
    <w:rsid w:val="0029428F"/>
    <w:rsid w:val="00294B7A"/>
    <w:rsid w:val="00294C8B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D55E5"/>
    <w:rsid w:val="002E2D1A"/>
    <w:rsid w:val="002E3D63"/>
    <w:rsid w:val="002E3DA5"/>
    <w:rsid w:val="002E3F18"/>
    <w:rsid w:val="002E44F3"/>
    <w:rsid w:val="002E6149"/>
    <w:rsid w:val="002E646C"/>
    <w:rsid w:val="002F3332"/>
    <w:rsid w:val="002F54C1"/>
    <w:rsid w:val="002F58C7"/>
    <w:rsid w:val="002F5AE6"/>
    <w:rsid w:val="002F6160"/>
    <w:rsid w:val="002F6B67"/>
    <w:rsid w:val="002F70A4"/>
    <w:rsid w:val="002F7BC1"/>
    <w:rsid w:val="002F7E33"/>
    <w:rsid w:val="00300CFC"/>
    <w:rsid w:val="00300F13"/>
    <w:rsid w:val="0030330E"/>
    <w:rsid w:val="003034A7"/>
    <w:rsid w:val="00304B9D"/>
    <w:rsid w:val="0031255C"/>
    <w:rsid w:val="00316645"/>
    <w:rsid w:val="00316B06"/>
    <w:rsid w:val="00316B10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606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966CB"/>
    <w:rsid w:val="003B1AD0"/>
    <w:rsid w:val="003B2084"/>
    <w:rsid w:val="003B3A71"/>
    <w:rsid w:val="003C0199"/>
    <w:rsid w:val="003C0786"/>
    <w:rsid w:val="003C40D6"/>
    <w:rsid w:val="003C5A8D"/>
    <w:rsid w:val="003C69B8"/>
    <w:rsid w:val="003D0C61"/>
    <w:rsid w:val="003D17A4"/>
    <w:rsid w:val="003D3578"/>
    <w:rsid w:val="003D372D"/>
    <w:rsid w:val="003D58F0"/>
    <w:rsid w:val="003D5FEF"/>
    <w:rsid w:val="003D60F8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0658A"/>
    <w:rsid w:val="004103D1"/>
    <w:rsid w:val="004121E8"/>
    <w:rsid w:val="00416E6F"/>
    <w:rsid w:val="00416F71"/>
    <w:rsid w:val="00420432"/>
    <w:rsid w:val="00421A44"/>
    <w:rsid w:val="00422BA9"/>
    <w:rsid w:val="00423925"/>
    <w:rsid w:val="00423A40"/>
    <w:rsid w:val="00423B14"/>
    <w:rsid w:val="00425EA8"/>
    <w:rsid w:val="004266DA"/>
    <w:rsid w:val="00430CD0"/>
    <w:rsid w:val="00431B76"/>
    <w:rsid w:val="00432433"/>
    <w:rsid w:val="00433DD1"/>
    <w:rsid w:val="00435427"/>
    <w:rsid w:val="00441A23"/>
    <w:rsid w:val="00451586"/>
    <w:rsid w:val="004534EA"/>
    <w:rsid w:val="00454375"/>
    <w:rsid w:val="00454B43"/>
    <w:rsid w:val="004556E1"/>
    <w:rsid w:val="004627C3"/>
    <w:rsid w:val="00462CBB"/>
    <w:rsid w:val="00463CC0"/>
    <w:rsid w:val="00464D1A"/>
    <w:rsid w:val="00465138"/>
    <w:rsid w:val="00470974"/>
    <w:rsid w:val="00472F1C"/>
    <w:rsid w:val="00473F31"/>
    <w:rsid w:val="0047495C"/>
    <w:rsid w:val="004773F0"/>
    <w:rsid w:val="00477B58"/>
    <w:rsid w:val="00481ECE"/>
    <w:rsid w:val="00481FEE"/>
    <w:rsid w:val="00482700"/>
    <w:rsid w:val="004831AA"/>
    <w:rsid w:val="00485F63"/>
    <w:rsid w:val="004923DA"/>
    <w:rsid w:val="00492DEA"/>
    <w:rsid w:val="0049395E"/>
    <w:rsid w:val="00495B6D"/>
    <w:rsid w:val="00496016"/>
    <w:rsid w:val="004A1640"/>
    <w:rsid w:val="004A1BF1"/>
    <w:rsid w:val="004A22CF"/>
    <w:rsid w:val="004A2EBC"/>
    <w:rsid w:val="004A3478"/>
    <w:rsid w:val="004A6BED"/>
    <w:rsid w:val="004B0CEA"/>
    <w:rsid w:val="004B0FA2"/>
    <w:rsid w:val="004B212E"/>
    <w:rsid w:val="004B472B"/>
    <w:rsid w:val="004B4BAB"/>
    <w:rsid w:val="004B5BB8"/>
    <w:rsid w:val="004C294C"/>
    <w:rsid w:val="004D09DB"/>
    <w:rsid w:val="004D31DE"/>
    <w:rsid w:val="004D61C9"/>
    <w:rsid w:val="004D688A"/>
    <w:rsid w:val="004D73A6"/>
    <w:rsid w:val="004E0EEC"/>
    <w:rsid w:val="004E1720"/>
    <w:rsid w:val="004E2D2F"/>
    <w:rsid w:val="004E490F"/>
    <w:rsid w:val="004E5DBD"/>
    <w:rsid w:val="004E6CE3"/>
    <w:rsid w:val="004F1C9E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09B9"/>
    <w:rsid w:val="00523EC1"/>
    <w:rsid w:val="00524182"/>
    <w:rsid w:val="00530848"/>
    <w:rsid w:val="005312D6"/>
    <w:rsid w:val="005318C3"/>
    <w:rsid w:val="00531A83"/>
    <w:rsid w:val="00531DDC"/>
    <w:rsid w:val="0053357F"/>
    <w:rsid w:val="0053634C"/>
    <w:rsid w:val="0054233D"/>
    <w:rsid w:val="0054399D"/>
    <w:rsid w:val="00544490"/>
    <w:rsid w:val="00545CA8"/>
    <w:rsid w:val="00550172"/>
    <w:rsid w:val="00550782"/>
    <w:rsid w:val="00550A69"/>
    <w:rsid w:val="00550A7E"/>
    <w:rsid w:val="00551571"/>
    <w:rsid w:val="0055305C"/>
    <w:rsid w:val="005530E4"/>
    <w:rsid w:val="00554F96"/>
    <w:rsid w:val="00556302"/>
    <w:rsid w:val="00560B64"/>
    <w:rsid w:val="005614D8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0076"/>
    <w:rsid w:val="0059317F"/>
    <w:rsid w:val="00593B39"/>
    <w:rsid w:val="00595BE9"/>
    <w:rsid w:val="005A1688"/>
    <w:rsid w:val="005A5916"/>
    <w:rsid w:val="005A6B0D"/>
    <w:rsid w:val="005B0985"/>
    <w:rsid w:val="005B11E4"/>
    <w:rsid w:val="005B2732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5F5D06"/>
    <w:rsid w:val="0060451F"/>
    <w:rsid w:val="00604BFD"/>
    <w:rsid w:val="00606043"/>
    <w:rsid w:val="0060617F"/>
    <w:rsid w:val="00606520"/>
    <w:rsid w:val="0061119F"/>
    <w:rsid w:val="006140EA"/>
    <w:rsid w:val="006152EE"/>
    <w:rsid w:val="00620663"/>
    <w:rsid w:val="00622903"/>
    <w:rsid w:val="006248F9"/>
    <w:rsid w:val="00624DF8"/>
    <w:rsid w:val="00625059"/>
    <w:rsid w:val="006252C0"/>
    <w:rsid w:val="0063128C"/>
    <w:rsid w:val="006320AA"/>
    <w:rsid w:val="00632D06"/>
    <w:rsid w:val="00633AE2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264B"/>
    <w:rsid w:val="00643124"/>
    <w:rsid w:val="00643DE8"/>
    <w:rsid w:val="00645233"/>
    <w:rsid w:val="00646F72"/>
    <w:rsid w:val="00647F84"/>
    <w:rsid w:val="00650DC7"/>
    <w:rsid w:val="0065233E"/>
    <w:rsid w:val="00652D23"/>
    <w:rsid w:val="00652ECB"/>
    <w:rsid w:val="00653301"/>
    <w:rsid w:val="0065434B"/>
    <w:rsid w:val="006552E8"/>
    <w:rsid w:val="00655867"/>
    <w:rsid w:val="00655AFE"/>
    <w:rsid w:val="00660B2D"/>
    <w:rsid w:val="00662A0B"/>
    <w:rsid w:val="00666113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5988"/>
    <w:rsid w:val="00687CD3"/>
    <w:rsid w:val="0069083B"/>
    <w:rsid w:val="00691C87"/>
    <w:rsid w:val="006921FD"/>
    <w:rsid w:val="00694D9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C2F2E"/>
    <w:rsid w:val="006C5BDB"/>
    <w:rsid w:val="006D337F"/>
    <w:rsid w:val="006D4839"/>
    <w:rsid w:val="006D5C78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176D5"/>
    <w:rsid w:val="0072348C"/>
    <w:rsid w:val="00731902"/>
    <w:rsid w:val="007319AF"/>
    <w:rsid w:val="00734DDE"/>
    <w:rsid w:val="0073521C"/>
    <w:rsid w:val="007356E0"/>
    <w:rsid w:val="007361B3"/>
    <w:rsid w:val="00737923"/>
    <w:rsid w:val="007457C8"/>
    <w:rsid w:val="00746793"/>
    <w:rsid w:val="00747DCA"/>
    <w:rsid w:val="00751CA4"/>
    <w:rsid w:val="00754582"/>
    <w:rsid w:val="0075606D"/>
    <w:rsid w:val="00757089"/>
    <w:rsid w:val="007572E9"/>
    <w:rsid w:val="00766287"/>
    <w:rsid w:val="00767B3B"/>
    <w:rsid w:val="0077074F"/>
    <w:rsid w:val="00770FD7"/>
    <w:rsid w:val="007719A5"/>
    <w:rsid w:val="00772A1B"/>
    <w:rsid w:val="007756A5"/>
    <w:rsid w:val="007756F0"/>
    <w:rsid w:val="00775ACD"/>
    <w:rsid w:val="00776845"/>
    <w:rsid w:val="00783249"/>
    <w:rsid w:val="00784409"/>
    <w:rsid w:val="00786293"/>
    <w:rsid w:val="00786BC5"/>
    <w:rsid w:val="00786BDF"/>
    <w:rsid w:val="00787A66"/>
    <w:rsid w:val="0079153C"/>
    <w:rsid w:val="00793B7E"/>
    <w:rsid w:val="007940A1"/>
    <w:rsid w:val="007964BF"/>
    <w:rsid w:val="007A09B5"/>
    <w:rsid w:val="007A18C5"/>
    <w:rsid w:val="007A1DC8"/>
    <w:rsid w:val="007A26D1"/>
    <w:rsid w:val="007B29E5"/>
    <w:rsid w:val="007B2E06"/>
    <w:rsid w:val="007B4CC3"/>
    <w:rsid w:val="007B6008"/>
    <w:rsid w:val="007B633F"/>
    <w:rsid w:val="007B6F0E"/>
    <w:rsid w:val="007B71CC"/>
    <w:rsid w:val="007C180A"/>
    <w:rsid w:val="007C2A8D"/>
    <w:rsid w:val="007C3E06"/>
    <w:rsid w:val="007C3F42"/>
    <w:rsid w:val="007D00C4"/>
    <w:rsid w:val="007D43DF"/>
    <w:rsid w:val="007D44E5"/>
    <w:rsid w:val="007D4A2C"/>
    <w:rsid w:val="007D5AC7"/>
    <w:rsid w:val="007D74AD"/>
    <w:rsid w:val="007E6768"/>
    <w:rsid w:val="007E7F22"/>
    <w:rsid w:val="007F0040"/>
    <w:rsid w:val="007F48F1"/>
    <w:rsid w:val="007F4D18"/>
    <w:rsid w:val="007F59A6"/>
    <w:rsid w:val="0080010F"/>
    <w:rsid w:val="00803406"/>
    <w:rsid w:val="00803A14"/>
    <w:rsid w:val="00807CFC"/>
    <w:rsid w:val="00807D79"/>
    <w:rsid w:val="00811672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36AA8"/>
    <w:rsid w:val="008400C4"/>
    <w:rsid w:val="0084072E"/>
    <w:rsid w:val="00844F1B"/>
    <w:rsid w:val="00845208"/>
    <w:rsid w:val="0084731E"/>
    <w:rsid w:val="00847479"/>
    <w:rsid w:val="00851383"/>
    <w:rsid w:val="008525AE"/>
    <w:rsid w:val="00853775"/>
    <w:rsid w:val="00854D05"/>
    <w:rsid w:val="008613C1"/>
    <w:rsid w:val="00861D53"/>
    <w:rsid w:val="008650FA"/>
    <w:rsid w:val="008661E1"/>
    <w:rsid w:val="008672A6"/>
    <w:rsid w:val="0087334B"/>
    <w:rsid w:val="008742E7"/>
    <w:rsid w:val="00874A51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18A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5C56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3E33"/>
    <w:rsid w:val="008E5957"/>
    <w:rsid w:val="008E6950"/>
    <w:rsid w:val="008E7066"/>
    <w:rsid w:val="008F0714"/>
    <w:rsid w:val="008F072B"/>
    <w:rsid w:val="008F10BB"/>
    <w:rsid w:val="008F17B9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29"/>
    <w:rsid w:val="0090177C"/>
    <w:rsid w:val="00901B3D"/>
    <w:rsid w:val="00901F3C"/>
    <w:rsid w:val="0090778F"/>
    <w:rsid w:val="00910C15"/>
    <w:rsid w:val="00911BF0"/>
    <w:rsid w:val="009128D7"/>
    <w:rsid w:val="00913453"/>
    <w:rsid w:val="0091543C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0F24"/>
    <w:rsid w:val="00941719"/>
    <w:rsid w:val="009439C6"/>
    <w:rsid w:val="00944C0E"/>
    <w:rsid w:val="009475A8"/>
    <w:rsid w:val="00950A46"/>
    <w:rsid w:val="0095520E"/>
    <w:rsid w:val="00955507"/>
    <w:rsid w:val="00960A79"/>
    <w:rsid w:val="00961FD6"/>
    <w:rsid w:val="0096321A"/>
    <w:rsid w:val="00966CD6"/>
    <w:rsid w:val="0096768B"/>
    <w:rsid w:val="00974A9C"/>
    <w:rsid w:val="00974EBC"/>
    <w:rsid w:val="00975370"/>
    <w:rsid w:val="00975679"/>
    <w:rsid w:val="009801F9"/>
    <w:rsid w:val="00981A38"/>
    <w:rsid w:val="0098259A"/>
    <w:rsid w:val="00982E92"/>
    <w:rsid w:val="009847CA"/>
    <w:rsid w:val="00984B85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61E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C3D97"/>
    <w:rsid w:val="009C6B4E"/>
    <w:rsid w:val="009D093F"/>
    <w:rsid w:val="009D2C6B"/>
    <w:rsid w:val="009E159C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9F6101"/>
    <w:rsid w:val="00A002B2"/>
    <w:rsid w:val="00A01617"/>
    <w:rsid w:val="00A01AA6"/>
    <w:rsid w:val="00A01E5C"/>
    <w:rsid w:val="00A02AC7"/>
    <w:rsid w:val="00A04AC6"/>
    <w:rsid w:val="00A06686"/>
    <w:rsid w:val="00A06793"/>
    <w:rsid w:val="00A073F2"/>
    <w:rsid w:val="00A11A74"/>
    <w:rsid w:val="00A17ADC"/>
    <w:rsid w:val="00A20761"/>
    <w:rsid w:val="00A21233"/>
    <w:rsid w:val="00A22C7F"/>
    <w:rsid w:val="00A23BB6"/>
    <w:rsid w:val="00A2679D"/>
    <w:rsid w:val="00A32431"/>
    <w:rsid w:val="00A33932"/>
    <w:rsid w:val="00A33EE9"/>
    <w:rsid w:val="00A4384E"/>
    <w:rsid w:val="00A46200"/>
    <w:rsid w:val="00A46236"/>
    <w:rsid w:val="00A46A7C"/>
    <w:rsid w:val="00A47B8F"/>
    <w:rsid w:val="00A524DB"/>
    <w:rsid w:val="00A533DD"/>
    <w:rsid w:val="00A54B3A"/>
    <w:rsid w:val="00A56A4A"/>
    <w:rsid w:val="00A60632"/>
    <w:rsid w:val="00A609EE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0718"/>
    <w:rsid w:val="00A84C1C"/>
    <w:rsid w:val="00A87835"/>
    <w:rsid w:val="00A92EED"/>
    <w:rsid w:val="00A94036"/>
    <w:rsid w:val="00A955F5"/>
    <w:rsid w:val="00A95B58"/>
    <w:rsid w:val="00A96A0E"/>
    <w:rsid w:val="00A97B09"/>
    <w:rsid w:val="00A97D70"/>
    <w:rsid w:val="00A97DF8"/>
    <w:rsid w:val="00AA065A"/>
    <w:rsid w:val="00AA067D"/>
    <w:rsid w:val="00AA1E95"/>
    <w:rsid w:val="00AA47EC"/>
    <w:rsid w:val="00AA58F6"/>
    <w:rsid w:val="00AA5E1D"/>
    <w:rsid w:val="00AA5FDF"/>
    <w:rsid w:val="00AB1281"/>
    <w:rsid w:val="00AB17ED"/>
    <w:rsid w:val="00AB4570"/>
    <w:rsid w:val="00AB4BFE"/>
    <w:rsid w:val="00AB57B1"/>
    <w:rsid w:val="00AB6140"/>
    <w:rsid w:val="00AB7061"/>
    <w:rsid w:val="00AB7224"/>
    <w:rsid w:val="00AC190F"/>
    <w:rsid w:val="00AC1E24"/>
    <w:rsid w:val="00AC241C"/>
    <w:rsid w:val="00AC41F5"/>
    <w:rsid w:val="00AC474D"/>
    <w:rsid w:val="00AD04A7"/>
    <w:rsid w:val="00AD401F"/>
    <w:rsid w:val="00AD62F6"/>
    <w:rsid w:val="00AE00AA"/>
    <w:rsid w:val="00AE1376"/>
    <w:rsid w:val="00AE1608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5B5A"/>
    <w:rsid w:val="00B2699E"/>
    <w:rsid w:val="00B30C93"/>
    <w:rsid w:val="00B31A2B"/>
    <w:rsid w:val="00B33C43"/>
    <w:rsid w:val="00B34894"/>
    <w:rsid w:val="00B37F1C"/>
    <w:rsid w:val="00B4007D"/>
    <w:rsid w:val="00B4089D"/>
    <w:rsid w:val="00B40AA8"/>
    <w:rsid w:val="00B45DCD"/>
    <w:rsid w:val="00B52A83"/>
    <w:rsid w:val="00B54740"/>
    <w:rsid w:val="00B55312"/>
    <w:rsid w:val="00B5548D"/>
    <w:rsid w:val="00B5692B"/>
    <w:rsid w:val="00B60000"/>
    <w:rsid w:val="00B61A8F"/>
    <w:rsid w:val="00B62C0C"/>
    <w:rsid w:val="00B64FB4"/>
    <w:rsid w:val="00B65549"/>
    <w:rsid w:val="00B67659"/>
    <w:rsid w:val="00B70418"/>
    <w:rsid w:val="00B71948"/>
    <w:rsid w:val="00B75651"/>
    <w:rsid w:val="00B82276"/>
    <w:rsid w:val="00B830D0"/>
    <w:rsid w:val="00B859A7"/>
    <w:rsid w:val="00B86B9E"/>
    <w:rsid w:val="00B90069"/>
    <w:rsid w:val="00B90E2A"/>
    <w:rsid w:val="00B92FB9"/>
    <w:rsid w:val="00B95E13"/>
    <w:rsid w:val="00B95ECD"/>
    <w:rsid w:val="00BA083C"/>
    <w:rsid w:val="00BA0EE6"/>
    <w:rsid w:val="00BA1D0E"/>
    <w:rsid w:val="00BB141E"/>
    <w:rsid w:val="00BB1F36"/>
    <w:rsid w:val="00BB2FDE"/>
    <w:rsid w:val="00BB753F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2826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870"/>
    <w:rsid w:val="00C2491F"/>
    <w:rsid w:val="00C269A1"/>
    <w:rsid w:val="00C26BF4"/>
    <w:rsid w:val="00C26C16"/>
    <w:rsid w:val="00C27252"/>
    <w:rsid w:val="00C27C7C"/>
    <w:rsid w:val="00C33DE6"/>
    <w:rsid w:val="00C340DA"/>
    <w:rsid w:val="00C3413A"/>
    <w:rsid w:val="00C34D40"/>
    <w:rsid w:val="00C358A0"/>
    <w:rsid w:val="00C35AB7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2BAF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1300"/>
    <w:rsid w:val="00C72F81"/>
    <w:rsid w:val="00C7385E"/>
    <w:rsid w:val="00C7579E"/>
    <w:rsid w:val="00C80834"/>
    <w:rsid w:val="00C86C05"/>
    <w:rsid w:val="00C90860"/>
    <w:rsid w:val="00C91F79"/>
    <w:rsid w:val="00C92D1C"/>
    <w:rsid w:val="00C94C6D"/>
    <w:rsid w:val="00C97853"/>
    <w:rsid w:val="00CA215E"/>
    <w:rsid w:val="00CA4777"/>
    <w:rsid w:val="00CA51FF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492B"/>
    <w:rsid w:val="00CD5109"/>
    <w:rsid w:val="00CD7B03"/>
    <w:rsid w:val="00CE2964"/>
    <w:rsid w:val="00CE4585"/>
    <w:rsid w:val="00CE51CD"/>
    <w:rsid w:val="00CE54B7"/>
    <w:rsid w:val="00CE713E"/>
    <w:rsid w:val="00CE720A"/>
    <w:rsid w:val="00CE74A2"/>
    <w:rsid w:val="00CF2F1F"/>
    <w:rsid w:val="00CF654B"/>
    <w:rsid w:val="00D00E76"/>
    <w:rsid w:val="00D01EDC"/>
    <w:rsid w:val="00D01EE7"/>
    <w:rsid w:val="00D0220A"/>
    <w:rsid w:val="00D04650"/>
    <w:rsid w:val="00D0552E"/>
    <w:rsid w:val="00D0635E"/>
    <w:rsid w:val="00D12C88"/>
    <w:rsid w:val="00D12CC9"/>
    <w:rsid w:val="00D13A10"/>
    <w:rsid w:val="00D141FC"/>
    <w:rsid w:val="00D20CF3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9B2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61F0E"/>
    <w:rsid w:val="00D6407D"/>
    <w:rsid w:val="00D659C7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4F63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B6CE5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7C5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DF6E46"/>
    <w:rsid w:val="00DF7A55"/>
    <w:rsid w:val="00E002E0"/>
    <w:rsid w:val="00E01C21"/>
    <w:rsid w:val="00E022F7"/>
    <w:rsid w:val="00E03943"/>
    <w:rsid w:val="00E03E68"/>
    <w:rsid w:val="00E05149"/>
    <w:rsid w:val="00E05F80"/>
    <w:rsid w:val="00E07DCB"/>
    <w:rsid w:val="00E11060"/>
    <w:rsid w:val="00E12199"/>
    <w:rsid w:val="00E12501"/>
    <w:rsid w:val="00E1335F"/>
    <w:rsid w:val="00E168F3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430B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0E7C"/>
    <w:rsid w:val="00E8105A"/>
    <w:rsid w:val="00E81637"/>
    <w:rsid w:val="00E819BF"/>
    <w:rsid w:val="00E82424"/>
    <w:rsid w:val="00E8311B"/>
    <w:rsid w:val="00E83775"/>
    <w:rsid w:val="00E83F89"/>
    <w:rsid w:val="00E864AD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0A15"/>
    <w:rsid w:val="00EB1549"/>
    <w:rsid w:val="00EB3DDE"/>
    <w:rsid w:val="00EB472A"/>
    <w:rsid w:val="00EB4A67"/>
    <w:rsid w:val="00EB575D"/>
    <w:rsid w:val="00EB5A01"/>
    <w:rsid w:val="00EC2CD8"/>
    <w:rsid w:val="00EC3ED4"/>
    <w:rsid w:val="00EC49B6"/>
    <w:rsid w:val="00EC5544"/>
    <w:rsid w:val="00EC592D"/>
    <w:rsid w:val="00ED43F1"/>
    <w:rsid w:val="00ED4529"/>
    <w:rsid w:val="00ED61B9"/>
    <w:rsid w:val="00EE214B"/>
    <w:rsid w:val="00EE4AE1"/>
    <w:rsid w:val="00EE535B"/>
    <w:rsid w:val="00EE6A30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469E9"/>
    <w:rsid w:val="00F5102D"/>
    <w:rsid w:val="00F5337D"/>
    <w:rsid w:val="00F536E8"/>
    <w:rsid w:val="00F56F5D"/>
    <w:rsid w:val="00F572E4"/>
    <w:rsid w:val="00F607DA"/>
    <w:rsid w:val="00F62168"/>
    <w:rsid w:val="00F63C90"/>
    <w:rsid w:val="00F64A0B"/>
    <w:rsid w:val="00F64AFC"/>
    <w:rsid w:val="00F663D6"/>
    <w:rsid w:val="00F71899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2F5F"/>
    <w:rsid w:val="00F95187"/>
    <w:rsid w:val="00F97E91"/>
    <w:rsid w:val="00FA05B5"/>
    <w:rsid w:val="00FA09F2"/>
    <w:rsid w:val="00FA0AB5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23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572"/>
    <w:rsid w:val="00FD2CC8"/>
    <w:rsid w:val="00FD4EEB"/>
    <w:rsid w:val="00FD7BB2"/>
    <w:rsid w:val="00FE07B3"/>
    <w:rsid w:val="00FE0D28"/>
    <w:rsid w:val="00FE1494"/>
    <w:rsid w:val="00FE1F8B"/>
    <w:rsid w:val="00FE2E0D"/>
    <w:rsid w:val="00FE46B6"/>
    <w:rsid w:val="00FE4EB6"/>
    <w:rsid w:val="00FE7C77"/>
    <w:rsid w:val="00FF04F3"/>
    <w:rsid w:val="00FF15E9"/>
    <w:rsid w:val="00FF2C7D"/>
    <w:rsid w:val="00FF32BA"/>
    <w:rsid w:val="00FF3AE1"/>
    <w:rsid w:val="00FF60A1"/>
    <w:rsid w:val="00FF7919"/>
    <w:rsid w:val="00FF79C7"/>
    <w:rsid w:val="0A43B6B1"/>
    <w:rsid w:val="0F526D82"/>
    <w:rsid w:val="10A99E7B"/>
    <w:rsid w:val="210C4F33"/>
    <w:rsid w:val="24E2CD56"/>
    <w:rsid w:val="30F0E4E7"/>
    <w:rsid w:val="3ACEB218"/>
    <w:rsid w:val="4AF34112"/>
    <w:rsid w:val="5720059F"/>
    <w:rsid w:val="6256E11E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B8806"/>
  <w15:docId w15:val="{DF1CF2A0-B953-4881-B099-BD87C3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F6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heafricaceoforum.com/forum-2026/f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eafricaceoforum.com/forum-2026/f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heafricaceoforum.com/forum-2026/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udoux\Medef\Medef%20International%20-%20Documents\1_COM\0.%20NEW%20CHARTE%20GRAPHIQUE\01.%20CHARTE%20GRAPHIQUE\00.MODELES_DOC\2024_MODEL_PROGRAMME_D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AEUCJCR4MYF6-1938117539-1345896</_dlc_DocId>
    <_dlc_DocIdUrl xmlns="08f66811-5534-4962-81c2-afb31eab2a48">
      <Url>https://medefnational.sharepoint.com/sites/MedefInternational/_layouts/15/DocIdRedir.aspx?ID=AEUCJCR4MYF6-1938117539-1345896</Url>
      <Description>AEUCJCR4MYF6-1938117539-1345896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224F-0D87-4532-AAD6-16D36BC54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  <ds:schemaRef ds:uri="500b2b6c-5820-4357-94d8-9660f3a44fb5"/>
  </ds:schemaRefs>
</ds:datastoreItem>
</file>

<file path=customXml/itemProps3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485771-B8BB-4B1F-9E55-92CB61EA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2024_MODEL_PROGRAMME_DEL.dotx</Template>
  <TotalTime>150</TotalTime>
  <Pages>4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2329</CharactersWithSpaces>
  <SharedDoc>false</SharedDoc>
  <HLinks>
    <vt:vector size="12" baseType="variant"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https://www.theafricaceoforum.com/forum-2026/fr/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https://www.theafricaceoforum.com/forum-2026/fr/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ADOUX Valentine</dc:creator>
  <cp:lastModifiedBy>ARCHES Arnaud</cp:lastModifiedBy>
  <cp:revision>104</cp:revision>
  <cp:lastPrinted>2021-11-17T14:25:00Z</cp:lastPrinted>
  <dcterms:created xsi:type="dcterms:W3CDTF">2026-01-22T13:17:00Z</dcterms:created>
  <dcterms:modified xsi:type="dcterms:W3CDTF">2026-02-16T13:48:00Z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MediaServiceImageTags">
    <vt:lpwstr/>
  </property>
  <property fmtid="{D5CDD505-2E9C-101B-9397-08002B2CF9AE}" pid="4" name="_dlc_DocIdItemGuid">
    <vt:lpwstr>4f5c1c99-2141-4cfa-a175-2614a48e3616</vt:lpwstr>
  </property>
</Properties>
</file>